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A61" w:rsidRPr="00485A61" w:rsidRDefault="00485A61" w:rsidP="00485A61">
      <w:pPr>
        <w:jc w:val="center"/>
        <w:rPr>
          <w:rFonts w:hint="eastAsia"/>
          <w:szCs w:val="21"/>
        </w:rPr>
      </w:pPr>
      <w:r w:rsidRPr="00485A61">
        <w:rPr>
          <w:rFonts w:hint="eastAsia"/>
          <w:b/>
          <w:bCs/>
          <w:szCs w:val="21"/>
        </w:rPr>
        <w:t>《大学物理</w:t>
      </w:r>
      <w:r w:rsidRPr="00485A61">
        <w:rPr>
          <w:rFonts w:hint="eastAsia"/>
          <w:b/>
          <w:bCs/>
          <w:szCs w:val="21"/>
        </w:rPr>
        <w:t>I</w:t>
      </w:r>
      <w:r w:rsidRPr="00485A61">
        <w:rPr>
          <w:rFonts w:hint="eastAsia"/>
          <w:b/>
          <w:bCs/>
          <w:szCs w:val="21"/>
        </w:rPr>
        <w:t>》习题</w:t>
      </w:r>
      <w:r w:rsidRPr="00485A61">
        <w:rPr>
          <w:b/>
          <w:bCs/>
          <w:szCs w:val="21"/>
        </w:rPr>
        <w:t xml:space="preserve">  </w:t>
      </w:r>
      <w:r w:rsidRPr="00485A61">
        <w:rPr>
          <w:rFonts w:hint="eastAsia"/>
          <w:b/>
          <w:bCs/>
          <w:szCs w:val="21"/>
        </w:rPr>
        <w:t>No</w:t>
      </w:r>
      <w:r>
        <w:rPr>
          <w:b/>
          <w:bCs/>
          <w:szCs w:val="21"/>
        </w:rPr>
        <w:t xml:space="preserve">. </w:t>
      </w:r>
      <w:r>
        <w:rPr>
          <w:rFonts w:hint="eastAsia"/>
          <w:b/>
          <w:bCs/>
          <w:szCs w:val="21"/>
        </w:rPr>
        <w:t>3</w:t>
      </w:r>
      <w:r w:rsidRPr="00485A61">
        <w:rPr>
          <w:rFonts w:hint="eastAsia"/>
          <w:b/>
          <w:bCs/>
          <w:szCs w:val="21"/>
        </w:rPr>
        <w:t xml:space="preserve">  </w:t>
      </w:r>
      <w:r>
        <w:rPr>
          <w:rFonts w:hint="eastAsia"/>
          <w:b/>
          <w:bCs/>
          <w:szCs w:val="21"/>
        </w:rPr>
        <w:t>第三</w:t>
      </w:r>
      <w:r w:rsidRPr="00485A61">
        <w:rPr>
          <w:rFonts w:hint="eastAsia"/>
          <w:b/>
          <w:bCs/>
          <w:szCs w:val="21"/>
        </w:rPr>
        <w:t>章</w:t>
      </w:r>
      <w:r w:rsidRPr="00485A61">
        <w:rPr>
          <w:rFonts w:hint="eastAsia"/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刚体</w:t>
      </w:r>
      <w:r w:rsidRPr="00485A61">
        <w:rPr>
          <w:rFonts w:hint="eastAsia"/>
          <w:b/>
          <w:bCs/>
          <w:szCs w:val="21"/>
        </w:rPr>
        <w:t>力学</w:t>
      </w:r>
      <w:r>
        <w:rPr>
          <w:rFonts w:hint="eastAsia"/>
          <w:b/>
          <w:bCs/>
          <w:szCs w:val="21"/>
        </w:rPr>
        <w:t>基础</w:t>
      </w:r>
      <w:bookmarkStart w:id="0" w:name="_GoBack"/>
      <w:bookmarkEnd w:id="0"/>
    </w:p>
    <w:p w:rsidR="00485A61" w:rsidRPr="00485A61" w:rsidRDefault="00485A61" w:rsidP="00485A61">
      <w:pPr>
        <w:spacing w:line="200" w:lineRule="exact"/>
        <w:jc w:val="center"/>
        <w:rPr>
          <w:rFonts w:hint="eastAsia"/>
          <w:szCs w:val="21"/>
        </w:rPr>
      </w:pPr>
    </w:p>
    <w:p w:rsidR="00485A61" w:rsidRPr="00485A61" w:rsidRDefault="00485A61" w:rsidP="00485A61">
      <w:pPr>
        <w:ind w:firstLineChars="392" w:firstLine="826"/>
        <w:jc w:val="center"/>
        <w:rPr>
          <w:rFonts w:hint="eastAsia"/>
          <w:szCs w:val="21"/>
        </w:rPr>
      </w:pPr>
      <w:r w:rsidRPr="00485A61">
        <w:rPr>
          <w:rFonts w:hint="eastAsia"/>
          <w:b/>
          <w:bCs/>
          <w:szCs w:val="21"/>
        </w:rPr>
        <w:t>班级</w:t>
      </w:r>
      <w:r w:rsidRPr="00485A61">
        <w:rPr>
          <w:rFonts w:hint="eastAsia"/>
          <w:szCs w:val="21"/>
        </w:rPr>
        <w:t>__________</w:t>
      </w:r>
      <w:r w:rsidRPr="00485A61">
        <w:rPr>
          <w:rFonts w:hint="eastAsia"/>
          <w:b/>
          <w:bCs/>
          <w:szCs w:val="21"/>
        </w:rPr>
        <w:t>学号</w:t>
      </w:r>
      <w:r w:rsidRPr="00485A61">
        <w:rPr>
          <w:rFonts w:hint="eastAsia"/>
          <w:szCs w:val="21"/>
        </w:rPr>
        <w:t xml:space="preserve"> _________ </w:t>
      </w:r>
      <w:r w:rsidRPr="00485A61">
        <w:rPr>
          <w:rFonts w:hint="eastAsia"/>
          <w:b/>
          <w:bCs/>
          <w:szCs w:val="21"/>
        </w:rPr>
        <w:t>姓名</w:t>
      </w:r>
      <w:r w:rsidRPr="00485A61">
        <w:rPr>
          <w:rFonts w:hint="eastAsia"/>
          <w:szCs w:val="21"/>
        </w:rPr>
        <w:t xml:space="preserve"> _________ </w:t>
      </w:r>
      <w:r w:rsidRPr="00485A61">
        <w:rPr>
          <w:rFonts w:hint="eastAsia"/>
          <w:b/>
          <w:bCs/>
          <w:szCs w:val="21"/>
        </w:rPr>
        <w:t>成绩</w:t>
      </w:r>
      <w:r w:rsidRPr="00485A61">
        <w:rPr>
          <w:rFonts w:hint="eastAsia"/>
          <w:b/>
          <w:bCs/>
          <w:szCs w:val="21"/>
        </w:rPr>
        <w:t xml:space="preserve"> </w:t>
      </w:r>
      <w:r w:rsidRPr="00485A61">
        <w:rPr>
          <w:rFonts w:hint="eastAsia"/>
          <w:szCs w:val="21"/>
        </w:rPr>
        <w:t>________</w:t>
      </w:r>
    </w:p>
    <w:p w:rsidR="00720E6B" w:rsidRPr="00485A61" w:rsidRDefault="00720E6B" w:rsidP="00720E6B">
      <w:pPr>
        <w:tabs>
          <w:tab w:val="left" w:pos="1274"/>
        </w:tabs>
        <w:spacing w:line="200" w:lineRule="exact"/>
      </w:pPr>
    </w:p>
    <w:p w:rsidR="00720E6B" w:rsidRDefault="00720E6B" w:rsidP="00720E6B">
      <w:pPr>
        <w:tabs>
          <w:tab w:val="left" w:pos="1274"/>
        </w:tabs>
        <w:rPr>
          <w:b/>
          <w:bCs/>
        </w:rPr>
      </w:pPr>
      <w:r>
        <w:rPr>
          <w:rFonts w:hint="eastAsia"/>
          <w:b/>
          <w:bCs/>
        </w:rPr>
        <w:t>一、选择题</w:t>
      </w:r>
    </w:p>
    <w:p w:rsidR="00720E6B" w:rsidRDefault="00720E6B" w:rsidP="00720E6B">
      <w:pPr>
        <w:tabs>
          <w:tab w:val="left" w:pos="1274"/>
        </w:tabs>
      </w:pPr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已知地球的质量为</w:t>
      </w:r>
      <w:r>
        <w:rPr>
          <w:rFonts w:hint="eastAsia"/>
          <w:i/>
          <w:iCs/>
        </w:rPr>
        <w:t>m</w:t>
      </w:r>
      <w:r>
        <w:rPr>
          <w:rFonts w:hint="eastAsia"/>
        </w:rPr>
        <w:t>，太阳的质量为</w:t>
      </w:r>
      <w:r>
        <w:rPr>
          <w:rFonts w:hint="eastAsia"/>
          <w:i/>
          <w:iCs/>
        </w:rPr>
        <w:t>M</w:t>
      </w:r>
      <w:r>
        <w:rPr>
          <w:rFonts w:hint="eastAsia"/>
        </w:rPr>
        <w:t>，地心与日心的距离为</w:t>
      </w:r>
      <w:r>
        <w:rPr>
          <w:rFonts w:hint="eastAsia"/>
          <w:i/>
          <w:iCs/>
        </w:rPr>
        <w:t>R</w:t>
      </w:r>
      <w:r>
        <w:rPr>
          <w:rFonts w:hint="eastAsia"/>
        </w:rPr>
        <w:t>，引力常数为</w:t>
      </w:r>
      <w:r>
        <w:rPr>
          <w:rFonts w:hint="eastAsia"/>
          <w:i/>
          <w:iCs/>
        </w:rPr>
        <w:t>G</w:t>
      </w:r>
      <w:r>
        <w:rPr>
          <w:rFonts w:hint="eastAsia"/>
        </w:rPr>
        <w:t>，则地球绕太阳作圆周运动的角动量为</w:t>
      </w:r>
    </w:p>
    <w:p w:rsidR="00720E6B" w:rsidRDefault="00720E6B" w:rsidP="00720E6B">
      <w:r>
        <w:rPr>
          <w:rFonts w:hint="eastAsia"/>
          <w:b/>
          <w:bCs/>
        </w:rPr>
        <w:t>[   ]</w:t>
      </w:r>
      <w:r>
        <w:rPr>
          <w:rFonts w:hint="eastAsia"/>
          <w:color w:val="FF0000"/>
        </w:rPr>
        <w:tab/>
      </w:r>
      <w:r>
        <w:rPr>
          <w:rFonts w:hint="eastAsia"/>
        </w:rPr>
        <w:t>(A)</w:t>
      </w:r>
      <w:r>
        <w:t xml:space="preserve"> </w:t>
      </w:r>
      <w:r>
        <w:rPr>
          <w:position w:val="-8"/>
        </w:rPr>
        <w:object w:dxaOrig="9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18pt" o:ole="">
            <v:imagedata r:id="rId8" o:title=""/>
          </v:shape>
          <o:OLEObject Type="Embed" ProgID="Equation.3" ShapeID="_x0000_i1025" DrawAspect="Content" ObjectID="_1644955084" r:id="rId9"/>
        </w:object>
      </w:r>
      <w:r>
        <w:rPr>
          <w:rFonts w:hint="eastAsia"/>
        </w:rPr>
        <w:tab/>
      </w:r>
      <w:r>
        <w:rPr>
          <w:rFonts w:hint="eastAsia"/>
        </w:rPr>
        <w:tab/>
        <w:t>(B)</w:t>
      </w:r>
      <w:r>
        <w:t xml:space="preserve"> </w:t>
      </w:r>
      <w:r>
        <w:rPr>
          <w:position w:val="-26"/>
        </w:rPr>
        <w:object w:dxaOrig="840" w:dyaOrig="700">
          <v:shape id="_x0000_i1026" type="#_x0000_t75" style="width:42pt;height:35pt" o:ole="">
            <v:imagedata r:id="rId10" o:title=""/>
            <o:lock v:ext="edit" aspectratio="f"/>
          </v:shape>
          <o:OLEObject Type="Embed" ProgID="Equation.3" ShapeID="_x0000_i1026" DrawAspect="Content" ObjectID="_1644955085" r:id="rId11"/>
        </w:object>
      </w:r>
      <w:r>
        <w:t xml:space="preserve">   </w:t>
      </w:r>
      <w:r>
        <w:rPr>
          <w:rFonts w:hint="eastAsia"/>
        </w:rPr>
        <w:tab/>
        <w:t>(C)</w:t>
      </w:r>
      <w:r>
        <w:t xml:space="preserve"> </w:t>
      </w:r>
      <w:r>
        <w:rPr>
          <w:position w:val="-26"/>
        </w:rPr>
        <w:object w:dxaOrig="859" w:dyaOrig="700">
          <v:shape id="_x0000_i1027" type="#_x0000_t75" style="width:43pt;height:35pt" o:ole="">
            <v:imagedata r:id="rId12" o:title=""/>
            <o:lock v:ext="edit" aspectratio="f"/>
          </v:shape>
          <o:OLEObject Type="Embed" ProgID="Equation.3" ShapeID="_x0000_i1027" DrawAspect="Content" ObjectID="_1644955086" r:id="rId13"/>
        </w:object>
      </w:r>
      <w:r>
        <w:rPr>
          <w:rFonts w:hint="eastAsia"/>
        </w:rPr>
        <w:tab/>
      </w:r>
      <w:r>
        <w:rPr>
          <w:rFonts w:hint="eastAsia"/>
        </w:rPr>
        <w:tab/>
        <w:t xml:space="preserve"> (D)</w:t>
      </w:r>
      <w:r>
        <w:t xml:space="preserve"> </w:t>
      </w:r>
      <w:r>
        <w:rPr>
          <w:position w:val="-26"/>
        </w:rPr>
        <w:object w:dxaOrig="840" w:dyaOrig="700">
          <v:shape id="_x0000_i1028" type="#_x0000_t75" style="width:42pt;height:35pt" o:ole="">
            <v:imagedata r:id="rId14" o:title=""/>
            <o:lock v:ext="edit" aspectratio="f"/>
          </v:shape>
          <o:OLEObject Type="Embed" ProgID="Equation.3" ShapeID="_x0000_i1028" DrawAspect="Content" ObjectID="_1644955087" r:id="rId15"/>
        </w:object>
      </w:r>
    </w:p>
    <w:p w:rsidR="00720E6B" w:rsidRDefault="00720E6B" w:rsidP="00720E6B">
      <w:pPr>
        <w:spacing w:line="160" w:lineRule="exact"/>
        <w:ind w:firstLineChars="200" w:firstLine="420"/>
      </w:pPr>
    </w:p>
    <w:p w:rsidR="00720E6B" w:rsidRDefault="004B3C93" w:rsidP="00720E6B">
      <w:pPr>
        <w:tabs>
          <w:tab w:val="left" w:pos="1274"/>
        </w:tabs>
      </w:pPr>
      <w:r>
        <w:rPr>
          <w:noProof/>
          <w:sz w:val="20"/>
        </w:rPr>
        <w:pict>
          <v:group id="_x0000_s1071" style="position:absolute;left:0;text-align:left;margin-left:346.6pt;margin-top:21.3pt;width:65.8pt;height:74.1pt;z-index:251661312" coordorigin="7279,5775" coordsize="1630,1812">
            <v:rect id="_x0000_s1072" style="position:absolute;left:7302;top:6018;width:1572;height:120">
              <v:fill color2="fill darken(118)" method="linear sigma" focus="-50%" type="gradient"/>
            </v:rect>
            <v:shape id="_x0000_s1073" type="#_x0000_t75" style="position:absolute;left:8718;top:5811;width:191;height:196">
              <v:imagedata r:id="rId16" o:title=""/>
            </v:shape>
            <v:shape id="_x0000_s1074" type="#_x0000_t75" style="position:absolute;left:7302;top:5775;width:191;height:219">
              <v:imagedata r:id="rId17" o:title=""/>
            </v:shape>
            <v:shape id="_x0000_s1075" type="#_x0000_t75" style="position:absolute;left:7314;top:6018;width:143;height:138">
              <v:imagedata r:id="rId18" o:title=""/>
            </v:shape>
            <v:rect id="_x0000_s1076" style="position:absolute;left:6566;top:6741;width:1572;height:120;rotation:90" filled="f">
              <v:stroke dashstyle="dash"/>
            </v:rect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077" type="#_x0000_t19" style="position:absolute;left:7290;top:6003;width:1570;height:1592;rotation:5874588fd" coordsize="21598,21600" adj=",-53264" path="wr-21600,,21600,43200,,,21598,21294nfewr-21600,,21600,43200,,,21598,21294l,21600nsxe">
              <v:stroke dashstyle="dash"/>
              <v:path o:connectlocs="0,0;21598,21294;0,21600"/>
            </v:shape>
            <w10:wrap type="square"/>
          </v:group>
          <o:OLEObject Type="Embed" ProgID="Equation.3" ShapeID="_x0000_s1073" DrawAspect="Content" ObjectID="_1644955116" r:id="rId19"/>
          <o:OLEObject Type="Embed" ProgID="Equation.3" ShapeID="_x0000_s1074" DrawAspect="Content" ObjectID="_1644955117" r:id="rId20"/>
          <o:OLEObject Type="Embed" ProgID="Equation.3" ShapeID="_x0000_s1075" DrawAspect="Content" ObjectID="_1644955118" r:id="rId21"/>
        </w:pict>
      </w:r>
      <w:r w:rsidR="00720E6B">
        <w:rPr>
          <w:rFonts w:hint="eastAsia"/>
        </w:rPr>
        <w:t>2</w:t>
      </w:r>
      <w:r w:rsidR="00720E6B">
        <w:t xml:space="preserve">. </w:t>
      </w:r>
      <w:r w:rsidR="00720E6B">
        <w:rPr>
          <w:rFonts w:hint="eastAsia"/>
        </w:rPr>
        <w:t>均匀细棒</w:t>
      </w:r>
      <w:r w:rsidR="00720E6B">
        <w:rPr>
          <w:rFonts w:hint="eastAsia"/>
          <w:i/>
          <w:iCs/>
        </w:rPr>
        <w:t>OA</w:t>
      </w:r>
      <w:r w:rsidR="00720E6B">
        <w:rPr>
          <w:rFonts w:hint="eastAsia"/>
        </w:rPr>
        <w:t>可绕通过其一端</w:t>
      </w:r>
      <w:r w:rsidR="00720E6B">
        <w:rPr>
          <w:rFonts w:hint="eastAsia"/>
          <w:i/>
          <w:iCs/>
        </w:rPr>
        <w:t>O</w:t>
      </w:r>
      <w:r w:rsidR="00720E6B">
        <w:rPr>
          <w:rFonts w:hint="eastAsia"/>
        </w:rPr>
        <w:t>而与棒垂直的水平固定光滑轴转动，如图所示。今使棒从水平位置由静止开始自由下落，在棒摆动到竖直位置的过程中，下述说法哪一种是正确的</w:t>
      </w:r>
      <w:r w:rsidR="00720E6B">
        <w:t>?</w:t>
      </w:r>
    </w:p>
    <w:p w:rsidR="00720E6B" w:rsidRDefault="00720E6B" w:rsidP="00720E6B">
      <w:r>
        <w:rPr>
          <w:b/>
          <w:bCs/>
        </w:rPr>
        <w:t xml:space="preserve">[ 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 ]</w:t>
      </w:r>
      <w:r>
        <w:rPr>
          <w:rFonts w:hint="eastAsia"/>
          <w:color w:val="FF0000"/>
        </w:rPr>
        <w:tab/>
      </w:r>
      <w:r>
        <w:rPr>
          <w:rFonts w:hint="eastAsia"/>
        </w:rPr>
        <w:t>(A)</w:t>
      </w:r>
      <w:r w:rsidRPr="009E17FF">
        <w:rPr>
          <w:rFonts w:hint="eastAsia"/>
        </w:rPr>
        <w:t xml:space="preserve"> </w:t>
      </w:r>
      <w:r>
        <w:rPr>
          <w:rFonts w:hint="eastAsia"/>
        </w:rPr>
        <w:t>角速度从大到小，角加速度从小到大</w:t>
      </w:r>
      <w:r>
        <w:rPr>
          <w:rFonts w:hint="eastAsia"/>
        </w:rPr>
        <w:t xml:space="preserve"> </w:t>
      </w:r>
      <w:r>
        <w:rPr>
          <w:rFonts w:hint="eastAsia"/>
        </w:rPr>
        <w:t>；</w:t>
      </w:r>
    </w:p>
    <w:p w:rsidR="00720E6B" w:rsidRDefault="00720E6B" w:rsidP="00720E6B">
      <w:r>
        <w:rPr>
          <w:rFonts w:hint="eastAsia"/>
        </w:rPr>
        <w:tab/>
      </w:r>
      <w:r>
        <w:rPr>
          <w:rFonts w:hint="eastAsia"/>
        </w:rPr>
        <w:tab/>
        <w:t>(B)</w:t>
      </w:r>
      <w:r w:rsidRPr="00055782">
        <w:rPr>
          <w:rFonts w:hint="eastAsia"/>
        </w:rPr>
        <w:t xml:space="preserve"> </w:t>
      </w:r>
      <w:r>
        <w:rPr>
          <w:rFonts w:hint="eastAsia"/>
        </w:rPr>
        <w:t>角速度从大到小，角加速度从大到小</w:t>
      </w:r>
      <w:r>
        <w:t xml:space="preserve"> </w:t>
      </w:r>
      <w:r>
        <w:rPr>
          <w:rFonts w:hint="eastAsia"/>
        </w:rPr>
        <w:t>；</w:t>
      </w:r>
      <w:r>
        <w:rPr>
          <w:rFonts w:hint="eastAsia"/>
        </w:rPr>
        <w:tab/>
      </w:r>
    </w:p>
    <w:p w:rsidR="00720E6B" w:rsidRDefault="00720E6B" w:rsidP="00720E6B">
      <w:pPr>
        <w:ind w:firstLineChars="400" w:firstLine="840"/>
      </w:pPr>
      <w:r>
        <w:rPr>
          <w:rFonts w:hint="eastAsia"/>
        </w:rPr>
        <w:t>(C)</w:t>
      </w:r>
      <w:r>
        <w:t xml:space="preserve"> </w:t>
      </w:r>
      <w:r>
        <w:rPr>
          <w:rFonts w:hint="eastAsia"/>
        </w:rPr>
        <w:t>角动量（即动量矩）从小到大，所受对轴的外力矩从大到小；</w:t>
      </w:r>
    </w:p>
    <w:p w:rsidR="00720E6B" w:rsidRDefault="00720E6B" w:rsidP="00720E6B">
      <w:r>
        <w:rPr>
          <w:rFonts w:hint="eastAsia"/>
        </w:rPr>
        <w:tab/>
      </w:r>
      <w:r>
        <w:rPr>
          <w:rFonts w:hint="eastAsia"/>
        </w:rPr>
        <w:tab/>
        <w:t>(D)</w:t>
      </w:r>
      <w:r>
        <w:t xml:space="preserve"> </w:t>
      </w:r>
      <w:r>
        <w:rPr>
          <w:rFonts w:hint="eastAsia"/>
        </w:rPr>
        <w:t>角动量（即动量矩）从小到大，所受对轴的外力矩从小到大；</w:t>
      </w:r>
    </w:p>
    <w:p w:rsidR="00720E6B" w:rsidRDefault="00720E6B" w:rsidP="00720E6B">
      <w:pPr>
        <w:tabs>
          <w:tab w:val="left" w:pos="1274"/>
        </w:tabs>
        <w:spacing w:line="160" w:lineRule="exact"/>
      </w:pPr>
    </w:p>
    <w:p w:rsidR="00720E6B" w:rsidRDefault="00720E6B" w:rsidP="00720E6B">
      <w:pPr>
        <w:tabs>
          <w:tab w:val="left" w:pos="1274"/>
        </w:tabs>
        <w:spacing w:line="440" w:lineRule="exact"/>
      </w:pPr>
      <w:r>
        <w:rPr>
          <w:rFonts w:hint="eastAsia"/>
        </w:rPr>
        <w:t>3</w:t>
      </w:r>
      <w:r>
        <w:t xml:space="preserve">. </w:t>
      </w:r>
      <w:r>
        <w:rPr>
          <w:rFonts w:hint="eastAsia"/>
        </w:rPr>
        <w:t>两个均质圆盘</w:t>
      </w:r>
      <w:r>
        <w:rPr>
          <w:rFonts w:hint="eastAsia"/>
          <w:i/>
          <w:iCs/>
        </w:rPr>
        <w:t>A</w:t>
      </w:r>
      <w:r>
        <w:rPr>
          <w:rFonts w:hint="eastAsia"/>
        </w:rPr>
        <w:t>和</w:t>
      </w:r>
      <w:r>
        <w:rPr>
          <w:rFonts w:hint="eastAsia"/>
          <w:i/>
          <w:iCs/>
        </w:rPr>
        <w:t>B</w:t>
      </w:r>
      <w:r>
        <w:rPr>
          <w:rFonts w:hint="eastAsia"/>
        </w:rPr>
        <w:t>密度分别为</w:t>
      </w:r>
      <w:r>
        <w:rPr>
          <w:position w:val="-10"/>
        </w:rPr>
        <w:object w:dxaOrig="340" w:dyaOrig="340">
          <v:shape id="_x0000_i1029" type="#_x0000_t75" style="width:17pt;height:17pt" o:ole="">
            <v:imagedata r:id="rId22" o:title=""/>
          </v:shape>
          <o:OLEObject Type="Embed" ProgID="Equation.3" ShapeID="_x0000_i1029" DrawAspect="Content" ObjectID="_1644955088" r:id="rId23"/>
        </w:object>
      </w:r>
      <w:r>
        <w:rPr>
          <w:rFonts w:hint="eastAsia"/>
        </w:rPr>
        <w:t>和</w:t>
      </w:r>
      <w:r>
        <w:rPr>
          <w:position w:val="-10"/>
        </w:rPr>
        <w:object w:dxaOrig="340" w:dyaOrig="340">
          <v:shape id="_x0000_i1030" type="#_x0000_t75" style="width:17pt;height:17pt" o:ole="">
            <v:imagedata r:id="rId24" o:title=""/>
          </v:shape>
          <o:OLEObject Type="Embed" ProgID="Equation.3" ShapeID="_x0000_i1030" DrawAspect="Content" ObjectID="_1644955089" r:id="rId25"/>
        </w:object>
      </w:r>
      <w:r>
        <w:rPr>
          <w:rFonts w:hint="eastAsia"/>
        </w:rPr>
        <w:t>，若</w:t>
      </w:r>
      <w:r>
        <w:rPr>
          <w:position w:val="-10"/>
        </w:rPr>
        <w:object w:dxaOrig="340" w:dyaOrig="340">
          <v:shape id="_x0000_i1031" type="#_x0000_t75" style="width:17pt;height:17pt" o:ole="">
            <v:imagedata r:id="rId26" o:title=""/>
          </v:shape>
          <o:OLEObject Type="Embed" ProgID="Equation.3" ShapeID="_x0000_i1031" DrawAspect="Content" ObjectID="_1644955090" r:id="rId27"/>
        </w:object>
      </w:r>
      <w:r>
        <w:t>&gt;</w:t>
      </w:r>
      <w:r>
        <w:rPr>
          <w:position w:val="-10"/>
        </w:rPr>
        <w:object w:dxaOrig="340" w:dyaOrig="340">
          <v:shape id="_x0000_i1032" type="#_x0000_t75" style="width:17pt;height:17pt" o:ole="">
            <v:imagedata r:id="rId24" o:title=""/>
          </v:shape>
          <o:OLEObject Type="Embed" ProgID="Equation.3" ShapeID="_x0000_i1032" DrawAspect="Content" ObjectID="_1644955091" r:id="rId28"/>
        </w:object>
      </w:r>
      <w:r>
        <w:rPr>
          <w:rFonts w:hint="eastAsia"/>
        </w:rPr>
        <w:t>，但两圆盘质量与厚度相同，如两盘对通过盘心垂直于</w:t>
      </w:r>
      <w:proofErr w:type="gramStart"/>
      <w:r>
        <w:rPr>
          <w:rFonts w:hint="eastAsia"/>
        </w:rPr>
        <w:t>盘面轴的</w:t>
      </w:r>
      <w:proofErr w:type="gramEnd"/>
      <w:r>
        <w:rPr>
          <w:rFonts w:hint="eastAsia"/>
        </w:rPr>
        <w:t>转动惯量各为</w:t>
      </w:r>
      <w:r>
        <w:rPr>
          <w:position w:val="-10"/>
        </w:rPr>
        <w:object w:dxaOrig="320" w:dyaOrig="340">
          <v:shape id="_x0000_i1033" type="#_x0000_t75" style="width:16pt;height:17pt" o:ole="">
            <v:imagedata r:id="rId29" o:title=""/>
          </v:shape>
          <o:OLEObject Type="Embed" ProgID="Equation.3" ShapeID="_x0000_i1033" DrawAspect="Content" ObjectID="_1644955092" r:id="rId30"/>
        </w:object>
      </w:r>
      <w:r>
        <w:rPr>
          <w:rFonts w:hint="eastAsia"/>
        </w:rPr>
        <w:t>和</w:t>
      </w:r>
      <w:r>
        <w:rPr>
          <w:position w:val="-10"/>
        </w:rPr>
        <w:object w:dxaOrig="320" w:dyaOrig="340">
          <v:shape id="_x0000_i1034" type="#_x0000_t75" style="width:16pt;height:17pt" o:ole="">
            <v:imagedata r:id="rId31" o:title=""/>
          </v:shape>
          <o:OLEObject Type="Embed" ProgID="Equation.3" ShapeID="_x0000_i1034" DrawAspect="Content" ObjectID="_1644955093" r:id="rId32"/>
        </w:object>
      </w:r>
      <w:r>
        <w:rPr>
          <w:rFonts w:hint="eastAsia"/>
        </w:rPr>
        <w:t>，则</w:t>
      </w:r>
    </w:p>
    <w:p w:rsidR="00720E6B" w:rsidRDefault="00720E6B" w:rsidP="00720E6B">
      <w:pPr>
        <w:spacing w:line="440" w:lineRule="exact"/>
      </w:pPr>
      <w:r>
        <w:rPr>
          <w:b/>
          <w:bCs/>
        </w:rPr>
        <w:t>[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  ]</w:t>
      </w:r>
      <w:r>
        <w:rPr>
          <w:rFonts w:hint="eastAsia"/>
          <w:color w:val="FF0000"/>
        </w:rPr>
        <w:tab/>
      </w:r>
      <w:r>
        <w:rPr>
          <w:rFonts w:hint="eastAsia"/>
        </w:rPr>
        <w:t>(A)</w:t>
      </w:r>
      <w:r>
        <w:t xml:space="preserve"> </w:t>
      </w:r>
      <w:r>
        <w:rPr>
          <w:position w:val="-10"/>
        </w:rPr>
        <w:object w:dxaOrig="320" w:dyaOrig="340">
          <v:shape id="_x0000_i1035" type="#_x0000_t75" style="width:16pt;height:17pt" o:ole="">
            <v:imagedata r:id="rId29" o:title=""/>
          </v:shape>
          <o:OLEObject Type="Embed" ProgID="Equation.3" ShapeID="_x0000_i1035" DrawAspect="Content" ObjectID="_1644955094" r:id="rId33"/>
        </w:object>
      </w:r>
      <w:r>
        <w:t>&gt;</w:t>
      </w:r>
      <w:r>
        <w:rPr>
          <w:position w:val="-10"/>
        </w:rPr>
        <w:object w:dxaOrig="320" w:dyaOrig="340">
          <v:shape id="_x0000_i1036" type="#_x0000_t75" style="width:16pt;height:17pt" o:ole="">
            <v:imagedata r:id="rId31" o:title=""/>
          </v:shape>
          <o:OLEObject Type="Embed" ProgID="Equation.3" ShapeID="_x0000_i1036" DrawAspect="Content" ObjectID="_1644955095" r:id="rId34"/>
        </w:objec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(B)</w:t>
      </w:r>
      <w:r>
        <w:t xml:space="preserve"> </w:t>
      </w:r>
      <w:r>
        <w:rPr>
          <w:position w:val="-10"/>
        </w:rPr>
        <w:object w:dxaOrig="320" w:dyaOrig="340">
          <v:shape id="_x0000_i1037" type="#_x0000_t75" style="width:16pt;height:17pt" o:ole="">
            <v:imagedata r:id="rId31" o:title=""/>
          </v:shape>
          <o:OLEObject Type="Embed" ProgID="Equation.3" ShapeID="_x0000_i1037" DrawAspect="Content" ObjectID="_1644955096" r:id="rId35"/>
        </w:object>
      </w:r>
      <w:r>
        <w:rPr>
          <w:rFonts w:hint="eastAsia"/>
        </w:rPr>
        <w:t>&gt;</w:t>
      </w:r>
      <w:r>
        <w:rPr>
          <w:position w:val="-10"/>
        </w:rPr>
        <w:object w:dxaOrig="320" w:dyaOrig="340">
          <v:shape id="_x0000_i1038" type="#_x0000_t75" style="width:16pt;height:17pt" o:ole="">
            <v:imagedata r:id="rId29" o:title=""/>
          </v:shape>
          <o:OLEObject Type="Embed" ProgID="Equation.3" ShapeID="_x0000_i1038" DrawAspect="Content" ObjectID="_1644955097" r:id="rId36"/>
        </w:object>
      </w:r>
      <w:r>
        <w:t xml:space="preserve"> </w:t>
      </w:r>
    </w:p>
    <w:p w:rsidR="00720E6B" w:rsidRDefault="00720E6B" w:rsidP="00720E6B">
      <w:pPr>
        <w:spacing w:line="440" w:lineRule="exact"/>
        <w:ind w:firstLineChars="200" w:firstLine="420"/>
        <w:rPr>
          <w:color w:val="0000FF"/>
        </w:rPr>
      </w:pPr>
      <w:r>
        <w:rPr>
          <w:rFonts w:hint="eastAsia"/>
        </w:rPr>
        <w:tab/>
        <w:t>(C)</w:t>
      </w:r>
      <w:r>
        <w:t xml:space="preserve"> </w:t>
      </w:r>
      <w:r>
        <w:rPr>
          <w:position w:val="-10"/>
        </w:rPr>
        <w:object w:dxaOrig="320" w:dyaOrig="340">
          <v:shape id="_x0000_i1039" type="#_x0000_t75" style="width:16pt;height:17pt" o:ole="">
            <v:imagedata r:id="rId29" o:title=""/>
          </v:shape>
          <o:OLEObject Type="Embed" ProgID="Equation.3" ShapeID="_x0000_i1039" DrawAspect="Content" ObjectID="_1644955098" r:id="rId37"/>
        </w:object>
      </w:r>
      <w:r>
        <w:rPr>
          <w:rFonts w:hint="eastAsia"/>
        </w:rPr>
        <w:t>＝</w:t>
      </w:r>
      <w:r>
        <w:rPr>
          <w:position w:val="-10"/>
        </w:rPr>
        <w:object w:dxaOrig="320" w:dyaOrig="340">
          <v:shape id="_x0000_i1040" type="#_x0000_t75" style="width:16pt;height:17pt" o:ole="">
            <v:imagedata r:id="rId31" o:title=""/>
          </v:shape>
          <o:OLEObject Type="Embed" ProgID="Equation.3" ShapeID="_x0000_i1040" DrawAspect="Content" ObjectID="_1644955099" r:id="rId38"/>
        </w:objec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(D)</w:t>
      </w:r>
      <w:r>
        <w:t xml:space="preserve"> </w:t>
      </w:r>
      <w:r>
        <w:rPr>
          <w:position w:val="-10"/>
        </w:rPr>
        <w:object w:dxaOrig="320" w:dyaOrig="340">
          <v:shape id="_x0000_i1041" type="#_x0000_t75" style="width:16pt;height:17pt" o:ole="">
            <v:imagedata r:id="rId29" o:title=""/>
          </v:shape>
          <o:OLEObject Type="Embed" ProgID="Equation.3" ShapeID="_x0000_i1041" DrawAspect="Content" ObjectID="_1644955100" r:id="rId39"/>
        </w:object>
      </w:r>
      <w:r>
        <w:rPr>
          <w:rFonts w:hint="eastAsia"/>
        </w:rPr>
        <w:t>、</w:t>
      </w:r>
      <w:r>
        <w:rPr>
          <w:position w:val="-10"/>
        </w:rPr>
        <w:object w:dxaOrig="320" w:dyaOrig="340">
          <v:shape id="_x0000_i1042" type="#_x0000_t75" style="width:16pt;height:17pt" o:ole="">
            <v:imagedata r:id="rId31" o:title=""/>
          </v:shape>
          <o:OLEObject Type="Embed" ProgID="Equation.3" ShapeID="_x0000_i1042" DrawAspect="Content" ObjectID="_1644955101" r:id="rId40"/>
        </w:object>
      </w:r>
      <w:r>
        <w:rPr>
          <w:rFonts w:hint="eastAsia"/>
        </w:rPr>
        <w:t>哪个大，不能确定</w:t>
      </w:r>
    </w:p>
    <w:p w:rsidR="00720E6B" w:rsidRDefault="00720E6B" w:rsidP="00720E6B">
      <w:pPr>
        <w:tabs>
          <w:tab w:val="left" w:pos="1274"/>
        </w:tabs>
        <w:spacing w:line="200" w:lineRule="exact"/>
        <w:rPr>
          <w:color w:val="0000FF"/>
        </w:rPr>
      </w:pPr>
    </w:p>
    <w:p w:rsidR="00720E6B" w:rsidRDefault="00720E6B" w:rsidP="00720E6B">
      <w:pPr>
        <w:tabs>
          <w:tab w:val="left" w:pos="1274"/>
        </w:tabs>
      </w:pPr>
      <w:r>
        <w:rPr>
          <w:rFonts w:hint="eastAsia"/>
        </w:rPr>
        <w:t>4</w:t>
      </w:r>
      <w:r>
        <w:t xml:space="preserve">. </w:t>
      </w:r>
      <w:r>
        <w:rPr>
          <w:rFonts w:hint="eastAsia"/>
        </w:rPr>
        <w:t>关于力矩有以下几种说法：</w:t>
      </w:r>
    </w:p>
    <w:p w:rsidR="00720E6B" w:rsidRDefault="00720E6B" w:rsidP="00720E6B">
      <w:pPr>
        <w:tabs>
          <w:tab w:val="left" w:pos="1274"/>
        </w:tabs>
        <w:ind w:firstLineChars="200" w:firstLine="420"/>
      </w:pPr>
      <w:r>
        <w:rPr>
          <w:rFonts w:hint="eastAsia"/>
        </w:rPr>
        <w:t xml:space="preserve">(1) </w:t>
      </w:r>
      <w:r>
        <w:rPr>
          <w:rFonts w:hint="eastAsia"/>
        </w:rPr>
        <w:t>对</w:t>
      </w:r>
      <w:proofErr w:type="gramStart"/>
      <w:r>
        <w:rPr>
          <w:rFonts w:hint="eastAsia"/>
        </w:rPr>
        <w:t>某个定轴而言</w:t>
      </w:r>
      <w:proofErr w:type="gramEnd"/>
      <w:r>
        <w:rPr>
          <w:rFonts w:hint="eastAsia"/>
        </w:rPr>
        <w:t>，内力矩不会改变刚体的角动量。</w:t>
      </w:r>
    </w:p>
    <w:p w:rsidR="00720E6B" w:rsidRDefault="00720E6B" w:rsidP="00720E6B">
      <w:pPr>
        <w:tabs>
          <w:tab w:val="left" w:pos="1274"/>
        </w:tabs>
        <w:ind w:firstLineChars="200" w:firstLine="420"/>
      </w:pPr>
      <w:r>
        <w:rPr>
          <w:rFonts w:hint="eastAsia"/>
        </w:rPr>
        <w:t xml:space="preserve">(2) </w:t>
      </w:r>
      <w:r>
        <w:rPr>
          <w:rFonts w:hint="eastAsia"/>
        </w:rPr>
        <w:t>作用力和反作用力对同一轴的力矩之和必为零。</w:t>
      </w:r>
    </w:p>
    <w:p w:rsidR="00720E6B" w:rsidRDefault="00720E6B" w:rsidP="00720E6B">
      <w:pPr>
        <w:tabs>
          <w:tab w:val="left" w:pos="1274"/>
        </w:tabs>
        <w:ind w:leftChars="200" w:left="798" w:hangingChars="180" w:hanging="378"/>
      </w:pPr>
      <w:r>
        <w:rPr>
          <w:rFonts w:hint="eastAsia"/>
        </w:rPr>
        <w:t xml:space="preserve">(3) </w:t>
      </w:r>
      <w:r>
        <w:rPr>
          <w:rFonts w:hint="eastAsia"/>
        </w:rPr>
        <w:t>质量相等、形状和大小不同的两个物体，在相同力矩的作用下，它们的角加速度一定相等。</w:t>
      </w:r>
    </w:p>
    <w:p w:rsidR="00720E6B" w:rsidRDefault="00720E6B" w:rsidP="00720E6B">
      <w:pPr>
        <w:tabs>
          <w:tab w:val="left" w:pos="1274"/>
        </w:tabs>
      </w:pPr>
      <w:r>
        <w:rPr>
          <w:rFonts w:hint="eastAsia"/>
        </w:rPr>
        <w:t>在上述说法中，</w:t>
      </w:r>
    </w:p>
    <w:p w:rsidR="00720E6B" w:rsidRDefault="00720E6B" w:rsidP="00720E6B">
      <w:r>
        <w:rPr>
          <w:b/>
          <w:bCs/>
        </w:rPr>
        <w:t xml:space="preserve">[ 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 ]</w:t>
      </w:r>
      <w:r>
        <w:rPr>
          <w:rFonts w:hint="eastAsia"/>
          <w:color w:val="FF0000"/>
        </w:rPr>
        <w:tab/>
      </w:r>
      <w:r>
        <w:rPr>
          <w:rFonts w:hint="eastAsia"/>
        </w:rPr>
        <w:t xml:space="preserve">(A) </w:t>
      </w:r>
      <w:r>
        <w:rPr>
          <w:rFonts w:hint="eastAsia"/>
        </w:rPr>
        <w:t>只有</w:t>
      </w:r>
      <w:r>
        <w:rPr>
          <w:rFonts w:hint="eastAsia"/>
        </w:rPr>
        <w:t>(2)</w:t>
      </w:r>
      <w:r>
        <w:rPr>
          <w:rFonts w:hint="eastAsia"/>
        </w:rPr>
        <w:t>是正确的；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(B) (1)</w:t>
      </w:r>
      <w:r>
        <w:rPr>
          <w:rFonts w:hint="eastAsia"/>
        </w:rPr>
        <w:t>、</w:t>
      </w:r>
      <w:r>
        <w:rPr>
          <w:rFonts w:hint="eastAsia"/>
        </w:rPr>
        <w:t>(2)</w:t>
      </w:r>
      <w:r>
        <w:rPr>
          <w:rFonts w:hint="eastAsia"/>
        </w:rPr>
        <w:t>是正确的；</w:t>
      </w:r>
    </w:p>
    <w:p w:rsidR="00720E6B" w:rsidRDefault="00720E6B" w:rsidP="00720E6B">
      <w:r>
        <w:rPr>
          <w:rFonts w:hint="eastAsia"/>
        </w:rPr>
        <w:tab/>
      </w:r>
      <w:r>
        <w:rPr>
          <w:rFonts w:hint="eastAsia"/>
        </w:rPr>
        <w:tab/>
        <w:t>(C) (2)</w:t>
      </w:r>
      <w:r>
        <w:rPr>
          <w:rFonts w:hint="eastAsia"/>
        </w:rPr>
        <w:t>、</w:t>
      </w:r>
      <w:r>
        <w:rPr>
          <w:rFonts w:hint="eastAsia"/>
        </w:rPr>
        <w:t>(3)</w:t>
      </w:r>
      <w:r>
        <w:rPr>
          <w:rFonts w:hint="eastAsia"/>
        </w:rPr>
        <w:t>是正确的；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 xml:space="preserve">    (D) (1)</w:t>
      </w:r>
      <w:r>
        <w:rPr>
          <w:rFonts w:hint="eastAsia"/>
        </w:rPr>
        <w:t>、</w:t>
      </w:r>
      <w:r>
        <w:rPr>
          <w:rFonts w:hint="eastAsia"/>
        </w:rPr>
        <w:t>(2)</w:t>
      </w:r>
      <w:r>
        <w:rPr>
          <w:rFonts w:hint="eastAsia"/>
        </w:rPr>
        <w:t>、</w:t>
      </w:r>
      <w:r>
        <w:rPr>
          <w:rFonts w:hint="eastAsia"/>
        </w:rPr>
        <w:t>(3)</w:t>
      </w:r>
      <w:r>
        <w:rPr>
          <w:rFonts w:hint="eastAsia"/>
        </w:rPr>
        <w:t>都是正确的。</w:t>
      </w:r>
    </w:p>
    <w:p w:rsidR="00720E6B" w:rsidRPr="000036E5" w:rsidRDefault="00720E6B" w:rsidP="00720E6B">
      <w:pPr>
        <w:rPr>
          <w:color w:val="000000"/>
          <w:szCs w:val="21"/>
        </w:rPr>
      </w:pPr>
      <w:r w:rsidRPr="00324315">
        <w:rPr>
          <w:rFonts w:hint="eastAsia"/>
        </w:rPr>
        <w:t>5</w:t>
      </w:r>
      <w:r w:rsidRPr="00324315">
        <w:rPr>
          <w:rFonts w:hint="eastAsia"/>
        </w:rPr>
        <w:t>．</w:t>
      </w:r>
      <w:r w:rsidRPr="000036E5">
        <w:rPr>
          <w:rFonts w:hint="eastAsia"/>
          <w:color w:val="000000"/>
          <w:szCs w:val="21"/>
        </w:rPr>
        <w:t>下列说法中正确的是：（</w:t>
      </w:r>
      <w:r w:rsidRPr="000036E5">
        <w:rPr>
          <w:color w:val="000000"/>
          <w:szCs w:val="21"/>
        </w:rPr>
        <w:t>A</w:t>
      </w:r>
      <w:r w:rsidRPr="000036E5">
        <w:rPr>
          <w:rFonts w:hint="eastAsia"/>
          <w:color w:val="000000"/>
          <w:szCs w:val="21"/>
        </w:rPr>
        <w:t>）作用力的功与反作用力的功必等值异号。</w:t>
      </w:r>
    </w:p>
    <w:p w:rsidR="00720E6B" w:rsidRPr="000036E5" w:rsidRDefault="00720E6B" w:rsidP="00720E6B">
      <w:pPr>
        <w:rPr>
          <w:color w:val="000000"/>
          <w:szCs w:val="21"/>
        </w:rPr>
      </w:pPr>
      <w:r w:rsidRPr="000036E5">
        <w:rPr>
          <w:rFonts w:hint="eastAsia"/>
          <w:color w:val="000000"/>
          <w:szCs w:val="21"/>
        </w:rPr>
        <w:t>（</w:t>
      </w:r>
      <w:r w:rsidRPr="000036E5">
        <w:rPr>
          <w:color w:val="000000"/>
          <w:szCs w:val="21"/>
        </w:rPr>
        <w:t>B</w:t>
      </w:r>
      <w:r w:rsidRPr="000036E5">
        <w:rPr>
          <w:rFonts w:hint="eastAsia"/>
          <w:color w:val="000000"/>
          <w:szCs w:val="21"/>
        </w:rPr>
        <w:t>）作用于一个物体的摩擦力只能作负功。</w:t>
      </w:r>
    </w:p>
    <w:p w:rsidR="00720E6B" w:rsidRPr="000036E5" w:rsidRDefault="00720E6B" w:rsidP="00720E6B">
      <w:pPr>
        <w:rPr>
          <w:color w:val="000000"/>
          <w:szCs w:val="21"/>
        </w:rPr>
      </w:pPr>
      <w:r w:rsidRPr="000036E5">
        <w:rPr>
          <w:rFonts w:hint="eastAsia"/>
          <w:color w:val="000000"/>
          <w:szCs w:val="21"/>
        </w:rPr>
        <w:t>（</w:t>
      </w:r>
      <w:r w:rsidRPr="000036E5">
        <w:rPr>
          <w:color w:val="000000"/>
          <w:szCs w:val="21"/>
        </w:rPr>
        <w:t>C</w:t>
      </w:r>
      <w:r w:rsidRPr="000036E5">
        <w:rPr>
          <w:rFonts w:hint="eastAsia"/>
          <w:color w:val="000000"/>
          <w:szCs w:val="21"/>
        </w:rPr>
        <w:t>）内力不改变系统的总机械能。</w:t>
      </w:r>
    </w:p>
    <w:p w:rsidR="00720E6B" w:rsidRPr="000036E5" w:rsidRDefault="00720E6B" w:rsidP="00720E6B">
      <w:pPr>
        <w:rPr>
          <w:color w:val="000000"/>
          <w:szCs w:val="21"/>
        </w:rPr>
      </w:pPr>
      <w:r w:rsidRPr="000036E5">
        <w:rPr>
          <w:rFonts w:hint="eastAsia"/>
          <w:color w:val="000000"/>
          <w:szCs w:val="21"/>
        </w:rPr>
        <w:t>（</w:t>
      </w:r>
      <w:r w:rsidRPr="000036E5">
        <w:rPr>
          <w:color w:val="000000"/>
          <w:szCs w:val="21"/>
        </w:rPr>
        <w:t>D</w:t>
      </w:r>
      <w:r w:rsidRPr="000036E5">
        <w:rPr>
          <w:rFonts w:hint="eastAsia"/>
          <w:color w:val="000000"/>
          <w:szCs w:val="21"/>
        </w:rPr>
        <w:t>）一对作用力与反作用力做功之和与参照系的选取无关。</w:t>
      </w:r>
    </w:p>
    <w:p w:rsidR="00720E6B" w:rsidRPr="000036E5" w:rsidRDefault="00720E6B" w:rsidP="00720E6B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[   ]</w:t>
      </w:r>
    </w:p>
    <w:p w:rsidR="00720E6B" w:rsidRPr="00463561" w:rsidRDefault="00720E6B" w:rsidP="00720E6B">
      <w:pPr>
        <w:tabs>
          <w:tab w:val="left" w:pos="1274"/>
        </w:tabs>
        <w:spacing w:line="200" w:lineRule="exact"/>
        <w:rPr>
          <w:color w:val="0000FF"/>
        </w:rPr>
      </w:pPr>
    </w:p>
    <w:p w:rsidR="00720E6B" w:rsidRDefault="00720E6B" w:rsidP="00720E6B">
      <w:pPr>
        <w:tabs>
          <w:tab w:val="left" w:pos="1274"/>
        </w:tabs>
        <w:spacing w:line="200" w:lineRule="exact"/>
        <w:rPr>
          <w:color w:val="0000FF"/>
        </w:rPr>
      </w:pPr>
    </w:p>
    <w:p w:rsidR="00720E6B" w:rsidRDefault="004B3C93" w:rsidP="00720E6B">
      <w:pPr>
        <w:tabs>
          <w:tab w:val="left" w:pos="1274"/>
        </w:tabs>
      </w:pPr>
      <w:r>
        <w:rPr>
          <w:noProof/>
          <w:sz w:val="20"/>
        </w:rPr>
        <w:pict>
          <v:group id="_x0000_s1045" style="position:absolute;left:0;text-align:left;margin-left:275pt;margin-top:8.4pt;width:120.75pt;height:51.85pt;z-index:251660288" coordorigin="6824,1890" coordsize="2415,1037">
            <v:oval id="_x0000_s1046" style="position:absolute;left:7577;top:2077;width:850;height:850" filled="f"/>
            <v:shape id="_x0000_s1047" type="#_x0000_t75" style="position:absolute;left:7790;top:2389;width:187;height:227">
              <v:imagedata r:id="rId17" o:title=""/>
            </v:shape>
            <v:shape id="_x0000_s1048" type="#_x0000_t75" style="position:absolute;left:7995;top:2447;width:105;height:107">
              <v:imagedata r:id="rId18" o:title=""/>
            </v:shape>
            <v:shape id="_x0000_s1049" type="#_x0000_t75" style="position:absolute;left:7866;top:2589;width:276;height:208">
              <v:imagedata r:id="rId41" o:title=""/>
            </v:shape>
            <v:group id="_x0000_s1050" style="position:absolute;left:8948;top:2202;width:229;height:85" coordorigin="3420,2844" coordsize="1080,312">
              <v:line id="_x0000_s1051" style="position:absolute;flip:x" from="3420,2844" to="3780,3000"/>
              <v:group id="_x0000_s1052" style="position:absolute;left:3420;top:2844;width:1080;height:312" coordorigin="3420,2844" coordsize="1080,312">
                <v:line id="_x0000_s1053" style="position:absolute" from="3780,2844" to="4500,2844"/>
                <v:line id="_x0000_s1054" style="position:absolute" from="4500,2844" to="4500,3156"/>
                <v:line id="_x0000_s1055" style="position:absolute" from="3780,3156" to="4500,3156"/>
                <v:line id="_x0000_s1056" style="position:absolute" from="3420,3000" to="3780,3156"/>
              </v:group>
            </v:group>
            <v:line id="_x0000_s1057" style="position:absolute" from="7362,2247" to="8736,2247">
              <v:stroke dashstyle="dash"/>
            </v:line>
            <v:group id="_x0000_s1058" style="position:absolute;left:6858;top:2190;width:229;height:85" coordorigin="3960,2532" coordsize="1260,312">
              <v:line id="_x0000_s1059" style="position:absolute" from="3960,2532" to="4680,2532"/>
              <v:group id="_x0000_s1060" style="position:absolute;left:3960;top:2532;width:1260;height:312" coordorigin="3960,2532" coordsize="1260,312">
                <v:line id="_x0000_s1061" style="position:absolute" from="3960,2532" to="3960,2844"/>
                <v:line id="_x0000_s1062" style="position:absolute" from="3960,2844" to="4680,2844"/>
                <v:line id="_x0000_s1063" style="position:absolute" from="4680,2532" to="5220,2688"/>
                <v:line id="_x0000_s1064" style="position:absolute;flip:y" from="4680,2688" to="5220,2844"/>
              </v:group>
            </v:group>
            <v:line id="_x0000_s1065" style="position:absolute" from="7122,2247" to="7466,2247" strokeweight="1pt">
              <v:stroke endarrow="block" endarrowwidth="narrow"/>
            </v:line>
            <v:line id="_x0000_s1066" style="position:absolute" from="8570,2247" to="8914,2247" strokeweight="1pt">
              <v:stroke startarrow="block" startarrowwidth="narrow"/>
            </v:line>
            <v:shape id="_x0000_s1067" type="#_x0000_t75" style="position:absolute;left:6824;top:1926;width:255;height:225" o:preferrelative="f">
              <v:imagedata r:id="rId42" o:title=""/>
            </v:shape>
            <v:shape id="_x0000_s1068" type="#_x0000_t75" style="position:absolute;left:8984;top:1890;width:255;height:225" o:preferrelative="f">
              <v:imagedata r:id="rId42" o:title=""/>
            </v:shape>
            <v:shape id="_x0000_s1069" style="position:absolute;left:8018;top:2256;width:1;height:225;mso-position-horizontal:absolute;mso-position-vertical:absolute" coordsize="1,225" path="m,225l,e" filled="f" strokecolor="red">
              <v:path arrowok="t"/>
            </v:shape>
            <v:shape id="_x0000_s1070" type="#_x0000_t75" style="position:absolute;left:8050;top:2259;width:185;height:206">
              <v:imagedata r:id="rId43" o:title=""/>
            </v:shape>
            <w10:wrap type="square"/>
          </v:group>
          <o:OLEObject Type="Embed" ProgID="Equation.3" ShapeID="_x0000_s1047" DrawAspect="Content" ObjectID="_1644955119" r:id="rId44"/>
          <o:OLEObject Type="Embed" ProgID="Equation.3" ShapeID="_x0000_s1048" DrawAspect="Content" ObjectID="_1644955120" r:id="rId45"/>
          <o:OLEObject Type="Embed" ProgID="Equation.3" ShapeID="_x0000_s1049" DrawAspect="Content" ObjectID="_1644955121" r:id="rId46"/>
          <o:OLEObject Type="Embed" ProgID="Equation.3" ShapeID="_x0000_s1067" DrawAspect="Content" ObjectID="_1644955122" r:id="rId47"/>
          <o:OLEObject Type="Embed" ProgID="Equation.3" ShapeID="_x0000_s1068" DrawAspect="Content" ObjectID="_1644955123" r:id="rId48"/>
          <o:OLEObject Type="Embed" ProgID="Equation.3" ShapeID="_x0000_s1070" DrawAspect="Content" ObjectID="_1644955124" r:id="rId49"/>
        </w:pict>
      </w:r>
      <w:r w:rsidR="00720E6B">
        <w:rPr>
          <w:rFonts w:hint="eastAsia"/>
        </w:rPr>
        <w:t>6</w:t>
      </w:r>
      <w:r w:rsidR="00720E6B">
        <w:t xml:space="preserve">. </w:t>
      </w:r>
      <w:proofErr w:type="gramStart"/>
      <w:r w:rsidR="00720E6B">
        <w:rPr>
          <w:rFonts w:hint="eastAsia"/>
        </w:rPr>
        <w:t>一圆盘正绕垂直</w:t>
      </w:r>
      <w:proofErr w:type="gramEnd"/>
      <w:r w:rsidR="00720E6B">
        <w:rPr>
          <w:rFonts w:hint="eastAsia"/>
        </w:rPr>
        <w:t>于盘面的水平光滑固定轴</w:t>
      </w:r>
      <w:r w:rsidR="00720E6B">
        <w:rPr>
          <w:rFonts w:hint="eastAsia"/>
          <w:i/>
          <w:iCs/>
        </w:rPr>
        <w:t>O</w:t>
      </w:r>
      <w:r w:rsidR="00720E6B">
        <w:rPr>
          <w:rFonts w:hint="eastAsia"/>
        </w:rPr>
        <w:t>转动，如图射来两个质量相同、速度大小相同，方向相反并在一条直线上的子弹，子弹射入圆盘并且留在盘内，则子弹射入后的瞬间，圆盘的角速度</w:t>
      </w:r>
      <w:r w:rsidR="00720E6B">
        <w:rPr>
          <w:position w:val="-6"/>
        </w:rPr>
        <w:object w:dxaOrig="240" w:dyaOrig="220">
          <v:shape id="_x0000_i1043" type="#_x0000_t75" style="width:12pt;height:11pt" o:ole="">
            <v:imagedata r:id="rId50" o:title=""/>
          </v:shape>
          <o:OLEObject Type="Embed" ProgID="Equation.3" ShapeID="_x0000_i1043" DrawAspect="Content" ObjectID="_1644955102" r:id="rId51"/>
        </w:object>
      </w:r>
    </w:p>
    <w:p w:rsidR="00720E6B" w:rsidRDefault="00720E6B" w:rsidP="00720E6B">
      <w:pPr>
        <w:rPr>
          <w:color w:val="0000FF"/>
        </w:rPr>
      </w:pPr>
      <w:r>
        <w:rPr>
          <w:b/>
          <w:bCs/>
        </w:rPr>
        <w:t xml:space="preserve">[ 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 ]</w:t>
      </w:r>
      <w:r>
        <w:rPr>
          <w:rFonts w:hint="eastAsia"/>
          <w:color w:val="FF0000"/>
        </w:rPr>
        <w:tab/>
      </w:r>
      <w:r>
        <w:rPr>
          <w:rFonts w:hint="eastAsia"/>
        </w:rPr>
        <w:t xml:space="preserve">(A) </w:t>
      </w:r>
      <w:r>
        <w:rPr>
          <w:rFonts w:hint="eastAsia"/>
        </w:rPr>
        <w:t>增大</w:t>
      </w:r>
      <w:r>
        <w:rPr>
          <w:rFonts w:hint="eastAsia"/>
        </w:rPr>
        <w:tab/>
      </w:r>
      <w:r>
        <w:rPr>
          <w:rFonts w:hint="eastAsia"/>
        </w:rPr>
        <w:tab/>
        <w:t xml:space="preserve">(B) </w:t>
      </w:r>
      <w:r>
        <w:rPr>
          <w:rFonts w:hint="eastAsia"/>
        </w:rPr>
        <w:t>不变</w:t>
      </w:r>
      <w:r>
        <w:rPr>
          <w:rFonts w:hint="eastAsia"/>
        </w:rPr>
        <w:tab/>
      </w:r>
      <w:r>
        <w:rPr>
          <w:rFonts w:hint="eastAsia"/>
        </w:rPr>
        <w:tab/>
        <w:t xml:space="preserve">(C) </w:t>
      </w:r>
      <w:r>
        <w:rPr>
          <w:rFonts w:hint="eastAsia"/>
        </w:rPr>
        <w:t>减小</w:t>
      </w:r>
      <w:r>
        <w:rPr>
          <w:rFonts w:hint="eastAsia"/>
        </w:rPr>
        <w:tab/>
      </w:r>
      <w:r>
        <w:rPr>
          <w:rFonts w:hint="eastAsia"/>
        </w:rPr>
        <w:tab/>
        <w:t xml:space="preserve">(D) </w:t>
      </w:r>
      <w:r>
        <w:rPr>
          <w:rFonts w:hint="eastAsia"/>
        </w:rPr>
        <w:t>不能确定</w:t>
      </w:r>
    </w:p>
    <w:p w:rsidR="00720E6B" w:rsidRDefault="00720E6B" w:rsidP="00720E6B">
      <w:pPr>
        <w:rPr>
          <w:szCs w:val="21"/>
        </w:rPr>
      </w:pPr>
      <w:r>
        <w:rPr>
          <w:rFonts w:hint="eastAsia"/>
        </w:rPr>
        <w:t>7</w:t>
      </w:r>
      <w:r>
        <w:rPr>
          <w:rFonts w:hint="eastAsia"/>
        </w:rPr>
        <w:t>．</w:t>
      </w:r>
      <w:proofErr w:type="gramStart"/>
      <w:r>
        <w:rPr>
          <w:rFonts w:hint="eastAsia"/>
          <w:szCs w:val="21"/>
        </w:rPr>
        <w:t>一</w:t>
      </w:r>
      <w:proofErr w:type="gramEnd"/>
      <w:r>
        <w:rPr>
          <w:rFonts w:hint="eastAsia"/>
          <w:szCs w:val="21"/>
        </w:rPr>
        <w:t>力学系统由两个质点组成，它们之间只有引力作用。若两质点所受外力的矢量和为零，</w:t>
      </w:r>
      <w:r>
        <w:rPr>
          <w:rFonts w:hint="eastAsia"/>
          <w:szCs w:val="21"/>
        </w:rPr>
        <w:lastRenderedPageBreak/>
        <w:t>则此系统</w:t>
      </w:r>
    </w:p>
    <w:p w:rsidR="00720E6B" w:rsidRDefault="00720E6B" w:rsidP="00720E6B">
      <w:pPr>
        <w:rPr>
          <w:szCs w:val="21"/>
        </w:rPr>
      </w:pPr>
      <w:r>
        <w:rPr>
          <w:rFonts w:hint="eastAsia"/>
          <w:b/>
          <w:bCs/>
          <w:szCs w:val="21"/>
        </w:rPr>
        <w:t xml:space="preserve">[  </w:t>
      </w:r>
      <w:r>
        <w:rPr>
          <w:b/>
          <w:bCs/>
          <w:szCs w:val="21"/>
        </w:rPr>
        <w:t xml:space="preserve">  </w:t>
      </w:r>
      <w:r>
        <w:rPr>
          <w:rFonts w:hint="eastAsia"/>
          <w:b/>
          <w:bCs/>
          <w:szCs w:val="21"/>
        </w:rPr>
        <w:t xml:space="preserve"> ]</w:t>
      </w:r>
      <w:r>
        <w:rPr>
          <w:rFonts w:hint="eastAsia"/>
          <w:b/>
          <w:bCs/>
          <w:color w:val="FF0000"/>
          <w:szCs w:val="21"/>
        </w:rPr>
        <w:tab/>
      </w:r>
      <w:r>
        <w:rPr>
          <w:rFonts w:hint="eastAsia"/>
          <w:szCs w:val="21"/>
        </w:rPr>
        <w:t xml:space="preserve">(A) </w:t>
      </w:r>
      <w:r>
        <w:rPr>
          <w:rFonts w:hint="eastAsia"/>
          <w:szCs w:val="21"/>
        </w:rPr>
        <w:t>动量、机械能以及对一轴的角动量都守恒</w:t>
      </w:r>
      <w:r>
        <w:rPr>
          <w:szCs w:val="21"/>
        </w:rPr>
        <w:t>;</w:t>
      </w:r>
    </w:p>
    <w:p w:rsidR="00720E6B" w:rsidRDefault="00720E6B" w:rsidP="00720E6B">
      <w:pPr>
        <w:ind w:firstLineChars="408" w:firstLine="857"/>
        <w:rPr>
          <w:szCs w:val="21"/>
        </w:rPr>
      </w:pPr>
      <w:r>
        <w:rPr>
          <w:rFonts w:hint="eastAsia"/>
          <w:szCs w:val="21"/>
        </w:rPr>
        <w:t xml:space="preserve">(B) </w:t>
      </w:r>
      <w:r>
        <w:rPr>
          <w:rFonts w:hint="eastAsia"/>
          <w:szCs w:val="21"/>
        </w:rPr>
        <w:t>动量、机械能守恒，但角动量是否守恒不能断定</w:t>
      </w:r>
      <w:r>
        <w:rPr>
          <w:szCs w:val="21"/>
        </w:rPr>
        <w:t>;</w:t>
      </w:r>
    </w:p>
    <w:p w:rsidR="00720E6B" w:rsidRDefault="00720E6B" w:rsidP="00720E6B">
      <w:pPr>
        <w:ind w:firstLineChars="408" w:firstLine="857"/>
        <w:rPr>
          <w:szCs w:val="21"/>
        </w:rPr>
      </w:pPr>
      <w:r>
        <w:rPr>
          <w:rFonts w:hint="eastAsia"/>
          <w:szCs w:val="21"/>
        </w:rPr>
        <w:t xml:space="preserve">(C) </w:t>
      </w:r>
      <w:r>
        <w:rPr>
          <w:rFonts w:hint="eastAsia"/>
          <w:szCs w:val="21"/>
        </w:rPr>
        <w:t>动量守恒，但机械能和角动量守恒与否不能断定</w:t>
      </w:r>
      <w:r>
        <w:rPr>
          <w:szCs w:val="21"/>
        </w:rPr>
        <w:t>;</w:t>
      </w:r>
    </w:p>
    <w:p w:rsidR="00720E6B" w:rsidRDefault="00720E6B" w:rsidP="00720E6B">
      <w:pPr>
        <w:ind w:firstLineChars="402" w:firstLine="844"/>
        <w:rPr>
          <w:szCs w:val="21"/>
        </w:rPr>
      </w:pPr>
      <w:r>
        <w:rPr>
          <w:rFonts w:hint="eastAsia"/>
          <w:szCs w:val="21"/>
        </w:rPr>
        <w:t xml:space="preserve">(D) </w:t>
      </w:r>
      <w:r>
        <w:rPr>
          <w:rFonts w:hint="eastAsia"/>
          <w:szCs w:val="21"/>
        </w:rPr>
        <w:t>动量和角动量守恒，但机械能是否守恒不能断定。</w:t>
      </w:r>
    </w:p>
    <w:p w:rsidR="00720E6B" w:rsidRPr="00324315" w:rsidRDefault="00720E6B" w:rsidP="00720E6B">
      <w:pPr>
        <w:tabs>
          <w:tab w:val="left" w:pos="1274"/>
        </w:tabs>
        <w:spacing w:line="240" w:lineRule="exact"/>
      </w:pPr>
    </w:p>
    <w:p w:rsidR="00720E6B" w:rsidRDefault="00720E6B" w:rsidP="00720E6B">
      <w:pPr>
        <w:tabs>
          <w:tab w:val="left" w:pos="1274"/>
        </w:tabs>
        <w:rPr>
          <w:b/>
          <w:bCs/>
        </w:rPr>
      </w:pPr>
      <w:r>
        <w:rPr>
          <w:rFonts w:hint="eastAsia"/>
          <w:b/>
          <w:bCs/>
        </w:rPr>
        <w:t>二、填空题</w:t>
      </w:r>
    </w:p>
    <w:p w:rsidR="00720E6B" w:rsidRDefault="00720E6B" w:rsidP="00720E6B">
      <w:pPr>
        <w:numPr>
          <w:ilvl w:val="0"/>
          <w:numId w:val="1"/>
        </w:numPr>
        <w:tabs>
          <w:tab w:val="left" w:pos="1274"/>
        </w:tabs>
        <w:spacing w:line="400" w:lineRule="exact"/>
      </w:pP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质量为</w:t>
      </w:r>
      <w:r>
        <w:rPr>
          <w:rFonts w:hint="eastAsia"/>
          <w:i/>
          <w:iCs/>
        </w:rPr>
        <w:t>m</w:t>
      </w:r>
      <w:r>
        <w:rPr>
          <w:rFonts w:hint="eastAsia"/>
        </w:rPr>
        <w:t>的质点沿着一条空间曲线运动，该曲线在直角坐标系下的定义式为</w:t>
      </w:r>
      <w:r>
        <w:rPr>
          <w:position w:val="-10"/>
        </w:rPr>
        <w:object w:dxaOrig="2360" w:dyaOrig="360">
          <v:shape id="_x0000_i1044" type="#_x0000_t75" style="width:117.5pt;height:18pt" o:ole="">
            <v:imagedata r:id="rId52" o:title=""/>
            <o:lock v:ext="edit" aspectratio="f"/>
          </v:shape>
          <o:OLEObject Type="Embed" ProgID="Equation.3" ShapeID="_x0000_i1044" DrawAspect="Content" ObjectID="_1644955103" r:id="rId53"/>
        </w:object>
      </w:r>
      <w:r>
        <w:rPr>
          <w:rFonts w:hint="eastAsia"/>
        </w:rPr>
        <w:t>，其中</w:t>
      </w:r>
      <w:r>
        <w:rPr>
          <w:position w:val="-6"/>
        </w:rPr>
        <w:object w:dxaOrig="980" w:dyaOrig="279">
          <v:shape id="_x0000_i1045" type="#_x0000_t75" style="width:46pt;height:14.5pt" o:ole="">
            <v:imagedata r:id="rId54" o:title=""/>
            <o:lock v:ext="edit" aspectratio="f"/>
          </v:shape>
          <o:OLEObject Type="Embed" ProgID="Equation.3" ShapeID="_x0000_i1045" DrawAspect="Content" ObjectID="_1644955104" r:id="rId55"/>
        </w:object>
      </w:r>
      <w:r>
        <w:rPr>
          <w:rFonts w:hint="eastAsia"/>
        </w:rPr>
        <w:t>皆为常数。则此质点所受的对原点的力矩</w:t>
      </w:r>
    </w:p>
    <w:p w:rsidR="00720E6B" w:rsidRDefault="00720E6B" w:rsidP="00720E6B">
      <w:pPr>
        <w:tabs>
          <w:tab w:val="left" w:pos="1274"/>
        </w:tabs>
        <w:spacing w:line="640" w:lineRule="exact"/>
        <w:ind w:firstLineChars="162" w:firstLine="340"/>
        <w:jc w:val="left"/>
      </w:pPr>
      <w:r>
        <w:rPr>
          <w:position w:val="-4"/>
        </w:rPr>
        <w:object w:dxaOrig="320" w:dyaOrig="300">
          <v:shape id="_x0000_i1046" type="#_x0000_t75" style="width:16pt;height:15pt" o:ole="">
            <v:imagedata r:id="rId56" o:title=""/>
          </v:shape>
          <o:OLEObject Type="Embed" ProgID="Equation.3" ShapeID="_x0000_i1046" DrawAspect="Content" ObjectID="_1644955105" r:id="rId57"/>
        </w:object>
      </w:r>
      <w:r>
        <w:rPr>
          <w:rFonts w:hint="eastAsia"/>
        </w:rPr>
        <w:t>=</w:t>
      </w:r>
      <w:r>
        <w:t xml:space="preserve"> </w:t>
      </w:r>
      <w:r>
        <w:rPr>
          <w:u w:val="single"/>
        </w:rPr>
        <w:t xml:space="preserve">     </w:t>
      </w:r>
      <w:r>
        <w:rPr>
          <w:rFonts w:hint="eastAsia"/>
        </w:rPr>
        <w:t>；该质点对原点的角动量</w:t>
      </w:r>
      <w:r>
        <w:rPr>
          <w:position w:val="-4"/>
        </w:rPr>
        <w:object w:dxaOrig="220" w:dyaOrig="300">
          <v:shape id="_x0000_i1047" type="#_x0000_t75" style="width:11pt;height:15pt" o:ole="">
            <v:imagedata r:id="rId58" o:title=""/>
          </v:shape>
          <o:OLEObject Type="Embed" ProgID="Equation.3" ShapeID="_x0000_i1047" DrawAspect="Content" ObjectID="_1644955106" r:id="rId59"/>
        </w:object>
      </w:r>
      <w:r>
        <w:rPr>
          <w:rFonts w:hint="eastAsia"/>
        </w:rPr>
        <w:t>=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。</w:t>
      </w:r>
    </w:p>
    <w:p w:rsidR="00720E6B" w:rsidRDefault="00720E6B" w:rsidP="00720E6B">
      <w:pPr>
        <w:tabs>
          <w:tab w:val="left" w:pos="1274"/>
        </w:tabs>
        <w:spacing w:line="200" w:lineRule="exact"/>
        <w:ind w:firstLineChars="162" w:firstLine="340"/>
      </w:pPr>
    </w:p>
    <w:p w:rsidR="00720E6B" w:rsidRDefault="004B3C93" w:rsidP="00720E6B">
      <w:pPr>
        <w:tabs>
          <w:tab w:val="left" w:pos="1274"/>
        </w:tabs>
      </w:pPr>
      <w:r>
        <w:rPr>
          <w:noProof/>
          <w:sz w:val="20"/>
        </w:rPr>
        <w:pict>
          <v:group id="_x0000_s1078" style="position:absolute;left:0;text-align:left;margin-left:287.4pt;margin-top:26.4pt;width:102.5pt;height:66.25pt;z-index:251662336" coordorigin="7050,6978" coordsize="2050,1325">
            <v:shape id="_x0000_s1079" type="#_x0000_t75" style="position:absolute;left:8720;top:6978;width:380;height:278">
              <v:imagedata r:id="rId60" o:title=""/>
              <o:lock v:ext="edit" aspectratio="f"/>
            </v:shape>
            <v:group id="_x0000_s1080" style="position:absolute;left:7050;top:7110;width:1951;height:1193" coordorigin="7254,11871" coordsize="1951,1193">
              <v:line id="_x0000_s1081" style="position:absolute;flip:y" from="7352,11994" to="8756,12696"/>
              <v:line id="_x0000_s1082" style="position:absolute;flip:y" from="7448,12039" to="8852,12741"/>
              <v:shape id="_x0000_s1083" type="#_x0000_t75" style="position:absolute;left:8038;top:12291;width:164;height:164;flip:x">
                <v:imagedata r:id="rId18" o:title=""/>
                <o:lock v:ext="edit" aspectratio="f"/>
              </v:shape>
              <v:line id="_x0000_s1084" style="position:absolute" from="8204,12393" to="9205,12393">
                <v:stroke dashstyle="dash"/>
              </v:line>
              <v:shape id="_x0000_s1085" type="#_x0000_t75" style="position:absolute;left:8530;top:12159;width:243;height:266">
                <v:imagedata r:id="rId61" o:title=""/>
              </v:shape>
              <v:shape id="_x0000_s1086" type="#_x0000_t75" style="position:absolute;left:7254;top:12843;width:261;height:221">
                <v:imagedata r:id="rId62" o:title=""/>
                <o:lock v:ext="edit" aspectratio="f"/>
              </v:shape>
              <v:shape id="_x0000_s1087" type="#_x0000_t75" style="position:absolute;left:7886;top:12027;width:346;height:296">
                <v:imagedata r:id="rId63" o:title=""/>
              </v:shape>
              <v:oval id="_x0000_s1088" style="position:absolute;left:7300;top:12603;width:210;height:210">
                <v:fill color2="fill darken(118)" focusposition=".5,.5" focussize="" method="linear sigma" focus="100%" type="gradientRadial"/>
              </v:oval>
              <v:oval id="_x0000_s1089" style="position:absolute;left:8740;top:11871;width:210;height:210">
                <v:fill color2="fill darken(118)" focusposition=".5,.5" focussize="" method="linear sigma" focus="100%" type="gradientRadial"/>
              </v:oval>
              <v:shape id="_x0000_s1090" style="position:absolute;left:8412;top:12264;width:36;height:156" coordsize="36,156" path="m,l36,48,24,156e" filled="f">
                <v:path arrowok="t"/>
              </v:shape>
            </v:group>
            <w10:wrap type="square"/>
          </v:group>
          <o:OLEObject Type="Embed" ProgID="Equation.3" ShapeID="_x0000_s1079" DrawAspect="Content" ObjectID="_1644955125" r:id="rId64"/>
          <o:OLEObject Type="Embed" ProgID="Equation.3" ShapeID="_x0000_s1083" DrawAspect="Content" ObjectID="_1644955126" r:id="rId65"/>
          <o:OLEObject Type="Embed" ProgID="Equation.3" ShapeID="_x0000_s1085" DrawAspect="Content" ObjectID="_1644955127" r:id="rId66"/>
          <o:OLEObject Type="Embed" ProgID="Equation.3" ShapeID="_x0000_s1086" DrawAspect="Content" ObjectID="_1644955128" r:id="rId67"/>
          <o:OLEObject Type="Embed" ProgID="Equation.3" ShapeID="_x0000_s1087" DrawAspect="Content" ObjectID="_1644955129" r:id="rId68"/>
        </w:pict>
      </w:r>
      <w:r w:rsidR="00720E6B">
        <w:rPr>
          <w:rFonts w:hint="eastAsia"/>
        </w:rPr>
        <w:t>2</w:t>
      </w:r>
      <w:r w:rsidR="00720E6B">
        <w:t xml:space="preserve">. </w:t>
      </w:r>
      <w:r w:rsidR="00720E6B">
        <w:rPr>
          <w:rFonts w:hint="eastAsia"/>
        </w:rPr>
        <w:t>一长为</w:t>
      </w:r>
      <w:r w:rsidR="00720E6B">
        <w:rPr>
          <w:rFonts w:hint="eastAsia"/>
          <w:i/>
          <w:iCs/>
        </w:rPr>
        <w:t>l</w:t>
      </w:r>
      <w:r w:rsidR="00720E6B">
        <w:rPr>
          <w:rFonts w:hint="eastAsia"/>
        </w:rPr>
        <w:t>、质量可以忽略的直杆，两端分别固定有质量为</w:t>
      </w:r>
      <w:r w:rsidR="00720E6B">
        <w:rPr>
          <w:rFonts w:hint="eastAsia"/>
        </w:rPr>
        <w:t>2</w:t>
      </w:r>
      <w:r w:rsidR="00720E6B">
        <w:rPr>
          <w:rFonts w:hint="eastAsia"/>
          <w:i/>
          <w:iCs/>
        </w:rPr>
        <w:t>m</w:t>
      </w:r>
      <w:r w:rsidR="00720E6B">
        <w:rPr>
          <w:rFonts w:hint="eastAsia"/>
        </w:rPr>
        <w:t>和</w:t>
      </w:r>
      <w:r w:rsidR="00720E6B">
        <w:rPr>
          <w:rFonts w:hint="eastAsia"/>
          <w:i/>
          <w:iCs/>
        </w:rPr>
        <w:t>m</w:t>
      </w:r>
      <w:r w:rsidR="00720E6B">
        <w:rPr>
          <w:rFonts w:hint="eastAsia"/>
        </w:rPr>
        <w:t>的小球，杆可绕通过其中心</w:t>
      </w:r>
      <w:r w:rsidR="00720E6B">
        <w:rPr>
          <w:rFonts w:hint="eastAsia"/>
          <w:i/>
          <w:iCs/>
        </w:rPr>
        <w:t>O</w:t>
      </w:r>
      <w:r w:rsidR="00720E6B">
        <w:rPr>
          <w:rFonts w:hint="eastAsia"/>
        </w:rPr>
        <w:t>且与杆垂直的水平光滑固定轴在铅直平面内转动。开始杆与水平方向成某一角度</w:t>
      </w:r>
      <w:r w:rsidR="00720E6B">
        <w:rPr>
          <w:position w:val="-6"/>
        </w:rPr>
        <w:object w:dxaOrig="200" w:dyaOrig="279">
          <v:shape id="_x0000_i1048" type="#_x0000_t75" style="width:10pt;height:14pt" o:ole="">
            <v:imagedata r:id="rId61" o:title=""/>
          </v:shape>
          <o:OLEObject Type="Embed" ProgID="Equation.3" ShapeID="_x0000_i1048" DrawAspect="Content" ObjectID="_1644955107" r:id="rId69"/>
        </w:object>
      </w:r>
      <w:r w:rsidR="00720E6B">
        <w:rPr>
          <w:rFonts w:hint="eastAsia"/>
        </w:rPr>
        <w:t>，处于静止状态，如图所示。释放后，杆绕</w:t>
      </w:r>
      <w:r w:rsidR="00720E6B">
        <w:rPr>
          <w:rFonts w:hint="eastAsia"/>
          <w:i/>
          <w:iCs/>
        </w:rPr>
        <w:t>O</w:t>
      </w:r>
      <w:r w:rsidR="00720E6B">
        <w:rPr>
          <w:rFonts w:hint="eastAsia"/>
        </w:rPr>
        <w:t>轴转动，则当杆转到水平位置时，该系统所</w:t>
      </w:r>
    </w:p>
    <w:p w:rsidR="00720E6B" w:rsidRDefault="00720E6B" w:rsidP="00720E6B">
      <w:pPr>
        <w:tabs>
          <w:tab w:val="left" w:pos="1274"/>
        </w:tabs>
        <w:spacing w:line="480" w:lineRule="auto"/>
      </w:pPr>
      <w:r>
        <w:rPr>
          <w:rFonts w:hint="eastAsia"/>
        </w:rPr>
        <w:t>受的合外力矩的大小</w:t>
      </w:r>
      <w:r>
        <w:rPr>
          <w:rFonts w:hint="eastAsia"/>
          <w:i/>
          <w:iCs/>
        </w:rPr>
        <w:t xml:space="preserve">M </w:t>
      </w:r>
      <w:r>
        <w:rPr>
          <w:rFonts w:hint="eastAsia"/>
        </w:rPr>
        <w:t>=</w:t>
      </w:r>
      <w:r>
        <w:t xml:space="preserve"> </w:t>
      </w:r>
      <w:r>
        <w:rPr>
          <w:u w:val="single"/>
        </w:rPr>
        <w:t xml:space="preserve">        </w:t>
      </w:r>
      <w:r>
        <w:rPr>
          <w:rFonts w:hint="eastAsia"/>
        </w:rPr>
        <w:t>，此时该系统角加速度的大小</w:t>
      </w:r>
      <w:r>
        <w:rPr>
          <w:position w:val="-10"/>
        </w:rPr>
        <w:object w:dxaOrig="240" w:dyaOrig="320">
          <v:shape id="_x0000_i1049" type="#_x0000_t75" style="width:12pt;height:16pt" o:ole="">
            <v:imagedata r:id="rId70" o:title=""/>
          </v:shape>
          <o:OLEObject Type="Embed" ProgID="Equation.3" ShapeID="_x0000_i1049" DrawAspect="Content" ObjectID="_1644955108" r:id="rId71"/>
        </w:object>
      </w:r>
      <w:r>
        <w:t>=</w:t>
      </w:r>
      <w:r>
        <w:rPr>
          <w:rFonts w:hint="eastAsia"/>
        </w:rPr>
        <w:t xml:space="preserve"> </w:t>
      </w:r>
      <w:r>
        <w:rPr>
          <w:u w:val="single"/>
        </w:rPr>
        <w:t xml:space="preserve">              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:rsidR="00720E6B" w:rsidRDefault="00720E6B" w:rsidP="00720E6B">
      <w:pPr>
        <w:tabs>
          <w:tab w:val="left" w:pos="1274"/>
        </w:tabs>
        <w:spacing w:line="160" w:lineRule="exact"/>
      </w:pPr>
    </w:p>
    <w:p w:rsidR="00720E6B" w:rsidRDefault="004B3C93" w:rsidP="00720E6B">
      <w:pPr>
        <w:tabs>
          <w:tab w:val="left" w:pos="1274"/>
        </w:tabs>
        <w:spacing w:line="440" w:lineRule="exact"/>
      </w:pPr>
      <w:r>
        <w:rPr>
          <w:noProof/>
          <w:sz w:val="20"/>
        </w:rPr>
        <w:pict>
          <v:group id="_x0000_s1026" style="position:absolute;left:0;text-align:left;margin-left:303.6pt;margin-top:9.7pt;width:101.4pt;height:98.9pt;z-index:251659264" coordorigin="7446,11157" coordsize="1968,1978">
            <v:line id="_x0000_s1027" style="position:absolute" from="7614,12302" to="8460,12302" strokecolor="#963" strokeweight="1.5pt"/>
            <v:line id="_x0000_s1028" style="position:absolute" from="7614,12501" to="7900,12501">
              <v:stroke startarrow="block" startarrowwidth="narrow"/>
            </v:line>
            <v:line id="_x0000_s1029" style="position:absolute" from="8552,12381" to="8552,12625">
              <v:stroke dashstyle="dash"/>
            </v:line>
            <v:line id="_x0000_s1030" style="position:absolute" from="8278,12501" to="8564,12501">
              <v:stroke endarrow="block" endarrowwidth="narrow"/>
            </v:line>
            <v:shape id="_x0000_s1031" type="#_x0000_t75" style="position:absolute;left:7932;top:12258;width:345;height:522">
              <v:imagedata r:id="rId72" o:title=""/>
            </v:shape>
            <v:shape id="_x0000_s1032" type="#_x0000_t75" style="position:absolute;left:7446;top:12852;width:244;height:283">
              <v:imagedata r:id="rId17" o:title=""/>
              <o:lock v:ext="edit" aspectratio="f"/>
            </v:shape>
            <v:shape id="_x0000_s1033" type="#_x0000_t75" style="position:absolute;left:8906;top:12255;width:255;height:221">
              <v:imagedata r:id="rId62" o:title=""/>
              <o:lock v:ext="edit" aspectratio="f"/>
            </v:shape>
            <v:line id="_x0000_s1034" style="position:absolute" from="7614,11442" to="7614,12873" strokeweight="1pt">
              <v:stroke startarrowwidth="narrow"/>
            </v:line>
            <v:rect id="_x0000_s1035" style="position:absolute;left:7614;top:12144;width:1796;height:113">
              <v:fill color2="fill darken(17)" method="linear sigma" focus="-50%" type="gradient"/>
            </v:rect>
            <v:line id="_x0000_s1036" style="position:absolute" from="7626,11904" to="8310,11904">
              <v:stroke startarrow="block" startarrowwidth="narrow"/>
            </v:line>
            <v:line id="_x0000_s1037" style="position:absolute;flip:y" from="9414,11685" to="9414,12175">
              <v:stroke dashstyle="dash"/>
            </v:line>
            <v:line id="_x0000_s1038" style="position:absolute;flip:x" from="8742,11904" to="9402,11904">
              <v:stroke startarrow="block" startarrowwidth="narrow"/>
            </v:line>
            <v:shape id="_x0000_s1039" type="#_x0000_t75" style="position:absolute;left:8380;top:11784;width:380;height:312">
              <v:imagedata r:id="rId73" o:title=""/>
            </v:shape>
            <v:shape id="_x0000_s1040" style="position:absolute;left:7464;top:11616;width:374;height:146;mso-position-horizontal:absolute;mso-position-vertical:absolute" coordsize="374,146" path="m,36v8,12,22,54,48,72c74,126,116,146,156,144v40,-2,96,-24,132,-48c324,72,356,20,374,e" filled="f">
              <v:stroke endarrow="block" endarrowwidth="narrow"/>
              <v:path arrowok="t"/>
            </v:shape>
            <v:shape id="_x0000_s1041" type="#_x0000_t75" style="position:absolute;left:7770;top:11334;width:357;height:380">
              <v:imagedata r:id="rId74" o:title=""/>
              <o:lock v:ext="edit" aspectratio="f"/>
            </v:shape>
            <v:shape id="_x0000_s1042" type="#_x0000_t75" style="position:absolute;left:7470;top:11157;width:300;height:283">
              <v:imagedata r:id="rId75" o:title=""/>
              <o:lock v:ext="edit" aspectratio="f"/>
            </v:shape>
            <v:rect id="_x0000_s1043" style="position:absolute;left:8440;top:12120;width:254;height:190"/>
            <v:shape id="_x0000_s1044" type="#_x0000_t75" style="position:absolute;left:8464;top:12135;width:261;height:215">
              <v:imagedata r:id="rId62" o:title=""/>
              <o:lock v:ext="edit" aspectratio="f"/>
            </v:shape>
            <w10:wrap type="square"/>
          </v:group>
          <o:OLEObject Type="Embed" ProgID="Equation.3" ShapeID="_x0000_s1031" DrawAspect="Content" ObjectID="_1644955130" r:id="rId76"/>
          <o:OLEObject Type="Embed" ProgID="Equation.3" ShapeID="_x0000_s1032" DrawAspect="Content" ObjectID="_1644955131" r:id="rId77"/>
          <o:OLEObject Type="Embed" ProgID="Equation.3" ShapeID="_x0000_s1033" DrawAspect="Content" ObjectID="_1644955132" r:id="rId78"/>
          <o:OLEObject Type="Embed" ProgID="Equation.3" ShapeID="_x0000_s1039" DrawAspect="Content" ObjectID="_1644955133" r:id="rId79"/>
          <o:OLEObject Type="Embed" ProgID="Equation.3" ShapeID="_x0000_s1041" DrawAspect="Content" ObjectID="_1644955134" r:id="rId80"/>
          <o:OLEObject Type="Embed" ProgID="Equation.3" ShapeID="_x0000_s1042" DrawAspect="Content" ObjectID="_1644955135" r:id="rId81"/>
          <o:OLEObject Type="Embed" ProgID="Equation.3" ShapeID="_x0000_s1044" DrawAspect="Content" ObjectID="_1644955136" r:id="rId82"/>
        </w:pict>
      </w:r>
      <w:r w:rsidR="00720E6B">
        <w:rPr>
          <w:rFonts w:hint="eastAsia"/>
        </w:rPr>
        <w:t>3</w:t>
      </w:r>
      <w:r w:rsidR="00720E6B">
        <w:t xml:space="preserve">. </w:t>
      </w:r>
      <w:r w:rsidR="00720E6B">
        <w:rPr>
          <w:rFonts w:hint="eastAsia"/>
        </w:rPr>
        <w:t>在</w:t>
      </w:r>
      <w:proofErr w:type="gramStart"/>
      <w:r w:rsidR="00720E6B">
        <w:rPr>
          <w:rFonts w:hint="eastAsia"/>
        </w:rPr>
        <w:t>一</w:t>
      </w:r>
      <w:proofErr w:type="gramEnd"/>
      <w:r w:rsidR="00720E6B">
        <w:rPr>
          <w:rFonts w:hint="eastAsia"/>
        </w:rPr>
        <w:t>水平放置的质量为</w:t>
      </w:r>
      <w:r w:rsidR="00720E6B">
        <w:rPr>
          <w:rFonts w:hint="eastAsia"/>
          <w:i/>
          <w:iCs/>
        </w:rPr>
        <w:t>m</w:t>
      </w:r>
      <w:r w:rsidR="00720E6B">
        <w:rPr>
          <w:rFonts w:hint="eastAsia"/>
        </w:rPr>
        <w:t>、长度为</w:t>
      </w:r>
      <w:r w:rsidR="00720E6B">
        <w:rPr>
          <w:rFonts w:hint="eastAsia"/>
          <w:i/>
          <w:iCs/>
        </w:rPr>
        <w:t>l</w:t>
      </w:r>
      <w:r w:rsidR="00720E6B">
        <w:rPr>
          <w:rFonts w:hint="eastAsia"/>
        </w:rPr>
        <w:t>的均匀细杆上，套着一个质量也为</w:t>
      </w:r>
      <w:r w:rsidR="00720E6B">
        <w:rPr>
          <w:rFonts w:hint="eastAsia"/>
          <w:i/>
          <w:iCs/>
        </w:rPr>
        <w:t>m</w:t>
      </w:r>
      <w:r w:rsidR="00720E6B">
        <w:rPr>
          <w:rFonts w:hint="eastAsia"/>
        </w:rPr>
        <w:t>的套管</w:t>
      </w:r>
      <w:r w:rsidR="00720E6B">
        <w:rPr>
          <w:rFonts w:hint="eastAsia"/>
        </w:rPr>
        <w:t>B(</w:t>
      </w:r>
      <w:r w:rsidR="00720E6B">
        <w:rPr>
          <w:rFonts w:hint="eastAsia"/>
        </w:rPr>
        <w:t>可看作质点</w:t>
      </w:r>
      <w:r w:rsidR="00720E6B">
        <w:rPr>
          <w:rFonts w:hint="eastAsia"/>
        </w:rPr>
        <w:t>)</w:t>
      </w:r>
      <w:r w:rsidR="00720E6B">
        <w:rPr>
          <w:rFonts w:hint="eastAsia"/>
        </w:rPr>
        <w:t>，套管用细线拉住，它到竖直的光滑固定轴</w:t>
      </w:r>
      <w:r w:rsidR="00720E6B">
        <w:rPr>
          <w:rFonts w:hint="eastAsia"/>
          <w:i/>
          <w:iCs/>
        </w:rPr>
        <w:t>OO</w:t>
      </w:r>
      <w:r w:rsidR="00720E6B">
        <w:rPr>
          <w:rFonts w:hint="eastAsia"/>
        </w:rPr>
        <w:t>′的距离为</w:t>
      </w:r>
      <w:r w:rsidR="00720E6B">
        <w:rPr>
          <w:position w:val="-6"/>
        </w:rPr>
        <w:object w:dxaOrig="420" w:dyaOrig="279">
          <v:shape id="_x0000_i1050" type="#_x0000_t75" style="width:21.5pt;height:12.5pt" o:ole="">
            <v:imagedata r:id="rId83" o:title=""/>
          </v:shape>
          <o:OLEObject Type="Embed" ProgID="Equation.3" ShapeID="_x0000_i1050" DrawAspect="Content" ObjectID="_1644955109" r:id="rId84"/>
        </w:object>
      </w:r>
      <w:r w:rsidR="00720E6B">
        <w:rPr>
          <w:rFonts w:hint="eastAsia"/>
        </w:rPr>
        <w:t>，杆和套管所组成的系统以角速度</w:t>
      </w:r>
      <w:r w:rsidR="00720E6B">
        <w:rPr>
          <w:position w:val="-12"/>
        </w:rPr>
        <w:object w:dxaOrig="320" w:dyaOrig="360">
          <v:shape id="_x0000_i1051" type="#_x0000_t75" style="width:16pt;height:18pt" o:ole="">
            <v:imagedata r:id="rId85" o:title=""/>
          </v:shape>
          <o:OLEObject Type="Embed" ProgID="Equation.3" ShapeID="_x0000_i1051" DrawAspect="Content" ObjectID="_1644955110" r:id="rId86"/>
        </w:object>
      </w:r>
      <w:r w:rsidR="00720E6B">
        <w:rPr>
          <w:rFonts w:hint="eastAsia"/>
        </w:rPr>
        <w:t>绕</w:t>
      </w:r>
      <w:r w:rsidR="00720E6B">
        <w:rPr>
          <w:rFonts w:hint="eastAsia"/>
          <w:i/>
          <w:iCs/>
        </w:rPr>
        <w:t>OO</w:t>
      </w:r>
      <w:r w:rsidR="00720E6B">
        <w:rPr>
          <w:rFonts w:hint="eastAsia"/>
        </w:rPr>
        <w:t>′轴转动，如图所示。若在转动过程中细线被拉断，套管将沿着杆滑动。在套管滑动过程中，该系统转动的角速度</w:t>
      </w:r>
      <w:r w:rsidR="00720E6B">
        <w:rPr>
          <w:position w:val="-6"/>
        </w:rPr>
        <w:object w:dxaOrig="240" w:dyaOrig="220">
          <v:shape id="_x0000_i1052" type="#_x0000_t75" style="width:12pt;height:11pt" o:ole="">
            <v:imagedata r:id="rId50" o:title=""/>
          </v:shape>
          <o:OLEObject Type="Embed" ProgID="Equation.3" ShapeID="_x0000_i1052" DrawAspect="Content" ObjectID="_1644955111" r:id="rId87"/>
        </w:object>
      </w:r>
    </w:p>
    <w:p w:rsidR="00720E6B" w:rsidRDefault="00720E6B" w:rsidP="00720E6B">
      <w:pPr>
        <w:tabs>
          <w:tab w:val="left" w:pos="1274"/>
        </w:tabs>
        <w:spacing w:line="720" w:lineRule="auto"/>
      </w:pPr>
      <w:r>
        <w:rPr>
          <w:rFonts w:hint="eastAsia"/>
        </w:rPr>
        <w:t>与套管到轴的距离</w:t>
      </w:r>
      <w:r>
        <w:rPr>
          <w:rFonts w:hint="eastAsia"/>
          <w:i/>
          <w:iCs/>
        </w:rPr>
        <w:t>x</w:t>
      </w:r>
      <w:r>
        <w:rPr>
          <w:rFonts w:hint="eastAsia"/>
        </w:rPr>
        <w:t>的函数关系为</w:t>
      </w:r>
      <w:r>
        <w:rPr>
          <w:rFonts w:hint="eastAsia"/>
          <w:u w:val="single"/>
        </w:rPr>
        <w:t xml:space="preserve">      </w:t>
      </w:r>
      <w:r>
        <w:rPr>
          <w:rFonts w:hint="eastAsia"/>
        </w:rPr>
        <w:t>。</w:t>
      </w:r>
      <w:r>
        <w:rPr>
          <w:rFonts w:hint="eastAsia"/>
        </w:rPr>
        <w:t>(</w:t>
      </w:r>
      <w:r>
        <w:rPr>
          <w:rFonts w:hint="eastAsia"/>
        </w:rPr>
        <w:t>已知</w:t>
      </w:r>
      <w:proofErr w:type="gramStart"/>
      <w:r>
        <w:rPr>
          <w:rFonts w:hint="eastAsia"/>
        </w:rPr>
        <w:t>杆本身</w:t>
      </w:r>
      <w:proofErr w:type="gramEnd"/>
      <w:r>
        <w:rPr>
          <w:rFonts w:hint="eastAsia"/>
        </w:rPr>
        <w:t>对</w:t>
      </w:r>
      <w:r>
        <w:rPr>
          <w:rFonts w:hint="eastAsia"/>
          <w:i/>
          <w:iCs/>
        </w:rPr>
        <w:t>OO</w:t>
      </w:r>
      <w:r>
        <w:rPr>
          <w:rFonts w:hint="eastAsia"/>
        </w:rPr>
        <w:t>′轴的转动惯量为</w:t>
      </w:r>
      <w:r>
        <w:rPr>
          <w:position w:val="-12"/>
        </w:rPr>
        <w:object w:dxaOrig="560" w:dyaOrig="380">
          <v:shape id="_x0000_i1053" type="#_x0000_t75" style="width:28pt;height:19pt" o:ole="">
            <v:imagedata r:id="rId88" o:title=""/>
          </v:shape>
          <o:OLEObject Type="Embed" ProgID="Equation.3" ShapeID="_x0000_i1053" DrawAspect="Content" ObjectID="_1644955112" r:id="rId89"/>
        </w:object>
      </w:r>
      <w:r>
        <w:rPr>
          <w:rFonts w:hint="eastAsia"/>
        </w:rPr>
        <w:t>)</w:t>
      </w:r>
    </w:p>
    <w:p w:rsidR="00720E6B" w:rsidRDefault="00720E6B" w:rsidP="00720E6B">
      <w:pPr>
        <w:tabs>
          <w:tab w:val="left" w:pos="1274"/>
        </w:tabs>
        <w:ind w:left="840" w:hangingChars="400" w:hanging="840"/>
        <w:jc w:val="left"/>
      </w:pPr>
      <w:r>
        <w:rPr>
          <w:rFonts w:hint="eastAsia"/>
        </w:rPr>
        <w:t>4.</w:t>
      </w:r>
      <w:r>
        <w:rPr>
          <w:rFonts w:hint="eastAsia"/>
        </w:rPr>
        <w:t>定轴转动刚体对轴的转动惯量由</w:t>
      </w:r>
      <w:r w:rsidRPr="009E17FF">
        <w:rPr>
          <w:rFonts w:hint="eastAsia"/>
        </w:rPr>
        <w:t>刚体的质量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和</w:t>
      </w:r>
      <w:r>
        <w:rPr>
          <w:rFonts w:hint="eastAsia"/>
          <w:u w:val="single"/>
        </w:rPr>
        <w:t xml:space="preserve">        </w:t>
      </w:r>
      <w:r w:rsidRPr="009E17FF">
        <w:rPr>
          <w:rFonts w:hint="eastAsia"/>
        </w:rPr>
        <w:t>决定</w:t>
      </w:r>
      <w:r>
        <w:rPr>
          <w:rFonts w:hint="eastAsia"/>
        </w:rPr>
        <w:t>，</w:t>
      </w:r>
    </w:p>
    <w:p w:rsidR="00720E6B" w:rsidRDefault="00720E6B" w:rsidP="00720E6B">
      <w:pPr>
        <w:tabs>
          <w:tab w:val="left" w:pos="1274"/>
        </w:tabs>
        <w:ind w:left="840" w:hangingChars="400" w:hanging="840"/>
        <w:jc w:val="left"/>
      </w:pPr>
      <w:r>
        <w:rPr>
          <w:rFonts w:hint="eastAsia"/>
        </w:rPr>
        <w:t>转动动能由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</w:rPr>
        <w:t>和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</w:rPr>
        <w:t>决定。</w:t>
      </w:r>
    </w:p>
    <w:p w:rsidR="00720E6B" w:rsidRDefault="00720E6B" w:rsidP="00720E6B">
      <w:pPr>
        <w:tabs>
          <w:tab w:val="left" w:pos="1274"/>
        </w:tabs>
        <w:jc w:val="left"/>
      </w:pPr>
      <w:r>
        <w:rPr>
          <w:rFonts w:hint="eastAsia"/>
        </w:rPr>
        <w:t>5.</w:t>
      </w:r>
      <w:r>
        <w:rPr>
          <w:rFonts w:hint="eastAsia"/>
        </w:rPr>
        <w:t>刚体定轴转动的动能定理与质点系的动能定理的区别为</w:t>
      </w:r>
      <w:r>
        <w:rPr>
          <w:rFonts w:hint="eastAsia"/>
          <w:u w:val="single"/>
        </w:rPr>
        <w:t xml:space="preserve">                        </w:t>
      </w:r>
      <w:r>
        <w:rPr>
          <w:rFonts w:hint="eastAsia"/>
        </w:rPr>
        <w:t>。</w:t>
      </w:r>
    </w:p>
    <w:p w:rsidR="00720E6B" w:rsidRDefault="00720E6B" w:rsidP="00720E6B">
      <w:pPr>
        <w:tabs>
          <w:tab w:val="left" w:pos="1274"/>
        </w:tabs>
        <w:jc w:val="left"/>
        <w:rPr>
          <w:u w:val="single"/>
        </w:rPr>
      </w:pPr>
      <w:r>
        <w:rPr>
          <w:rFonts w:hint="eastAsia"/>
        </w:rPr>
        <w:t>6.</w:t>
      </w:r>
      <w:r w:rsidRPr="00B4385B">
        <w:rPr>
          <w:rFonts w:hint="eastAsia"/>
        </w:rPr>
        <w:t xml:space="preserve"> </w:t>
      </w:r>
      <w:r>
        <w:rPr>
          <w:rFonts w:hint="eastAsia"/>
        </w:rPr>
        <w:t>刚体定轴转动的动量矩守恒条件与质点系的动量守恒条件的区别为</w:t>
      </w:r>
      <w:r>
        <w:rPr>
          <w:rFonts w:hint="eastAsia"/>
          <w:u w:val="single"/>
        </w:rPr>
        <w:t xml:space="preserve">              </w:t>
      </w:r>
    </w:p>
    <w:p w:rsidR="00720E6B" w:rsidRPr="00B4385B" w:rsidRDefault="00720E6B" w:rsidP="00720E6B">
      <w:pPr>
        <w:tabs>
          <w:tab w:val="left" w:pos="1274"/>
        </w:tabs>
        <w:jc w:val="left"/>
      </w:pPr>
      <w:r>
        <w:rPr>
          <w:rFonts w:hint="eastAsia"/>
          <w:u w:val="single"/>
        </w:rPr>
        <w:t xml:space="preserve">                                     </w:t>
      </w:r>
      <w:r>
        <w:rPr>
          <w:rFonts w:hint="eastAsia"/>
        </w:rPr>
        <w:t>。</w:t>
      </w:r>
    </w:p>
    <w:p w:rsidR="00720E6B" w:rsidRPr="00463561" w:rsidRDefault="00720E6B" w:rsidP="00720E6B">
      <w:pPr>
        <w:tabs>
          <w:tab w:val="left" w:pos="1274"/>
        </w:tabs>
      </w:pPr>
      <w:r>
        <w:rPr>
          <w:rFonts w:hint="eastAsia"/>
        </w:rPr>
        <w:t>7</w:t>
      </w:r>
      <w:r w:rsidRPr="00463561">
        <w:rPr>
          <w:rFonts w:hint="eastAsia"/>
        </w:rPr>
        <w:t>．跳水运动员在跳板上起跳时，先将手臂向上伸直并以某一初始转动惯量</w:t>
      </w:r>
      <w:r w:rsidRPr="00463561">
        <w:object w:dxaOrig="260" w:dyaOrig="360">
          <v:shape id="_x0000_i1054" type="#_x0000_t75" style="width:12pt;height:16.5pt" o:ole="">
            <v:imagedata r:id="rId90" o:title=""/>
          </v:shape>
          <o:OLEObject Type="Embed" ProgID="Equation.DSMT4" ShapeID="_x0000_i1054" DrawAspect="Content" ObjectID="_1644955113" r:id="rId91"/>
        </w:object>
      </w:r>
      <w:r w:rsidRPr="00463561">
        <w:rPr>
          <w:rFonts w:hint="eastAsia"/>
        </w:rPr>
        <w:t>、角速度</w:t>
      </w:r>
      <w:r w:rsidRPr="00463561">
        <w:object w:dxaOrig="279" w:dyaOrig="360">
          <v:shape id="_x0000_i1055" type="#_x0000_t75" style="width:14pt;height:18pt" o:ole="">
            <v:imagedata r:id="rId92" o:title=""/>
          </v:shape>
          <o:OLEObject Type="Embed" ProgID="Equation.DSMT4" ShapeID="_x0000_i1055" DrawAspect="Content" ObjectID="_1644955114" r:id="rId93"/>
        </w:object>
      </w:r>
      <w:r w:rsidRPr="00463561">
        <w:rPr>
          <w:rFonts w:hint="eastAsia"/>
        </w:rPr>
        <w:t>绕过自身中心的水平轴转动，当他在空中时，迅速将两臂和双腿</w:t>
      </w:r>
      <w:proofErr w:type="gramStart"/>
      <w:r w:rsidRPr="00463561">
        <w:rPr>
          <w:rFonts w:hint="eastAsia"/>
        </w:rPr>
        <w:t>卷缩</w:t>
      </w:r>
      <w:proofErr w:type="gramEnd"/>
      <w:r w:rsidRPr="00463561">
        <w:rPr>
          <w:rFonts w:hint="eastAsia"/>
        </w:rPr>
        <w:t>起来。在此过程中，其转动动能</w:t>
      </w:r>
      <w:r>
        <w:rPr>
          <w:rFonts w:hint="eastAsia"/>
          <w:u w:val="single"/>
        </w:rPr>
        <w:t xml:space="preserve">       </w:t>
      </w:r>
      <w:r w:rsidRPr="00463561">
        <w:rPr>
          <w:rFonts w:hint="eastAsia"/>
        </w:rPr>
        <w:t xml:space="preserve">  </w:t>
      </w:r>
      <w:r w:rsidRPr="00463561">
        <w:rPr>
          <w:rFonts w:hint="eastAsia"/>
        </w:rPr>
        <w:t>变大</w:t>
      </w:r>
      <w:r w:rsidRPr="00463561">
        <w:rPr>
          <w:rFonts w:hint="eastAsia"/>
        </w:rPr>
        <w:t xml:space="preserve">   </w:t>
      </w:r>
      <w:r w:rsidRPr="00463561">
        <w:rPr>
          <w:rFonts w:hint="eastAsia"/>
        </w:rPr>
        <w:t>。（填“变大”、“变小”或“不变”。设外界</w:t>
      </w:r>
      <w:proofErr w:type="gramStart"/>
      <w:r w:rsidRPr="00463561">
        <w:rPr>
          <w:rFonts w:hint="eastAsia"/>
        </w:rPr>
        <w:t>阻力矩可忽略</w:t>
      </w:r>
      <w:proofErr w:type="gramEnd"/>
      <w:r w:rsidRPr="00463561">
        <w:rPr>
          <w:rFonts w:hint="eastAsia"/>
        </w:rPr>
        <w:t>。）</w:t>
      </w:r>
    </w:p>
    <w:p w:rsidR="00720E6B" w:rsidRPr="00463561" w:rsidRDefault="00720E6B" w:rsidP="00720E6B">
      <w:pPr>
        <w:tabs>
          <w:tab w:val="left" w:pos="1274"/>
        </w:tabs>
      </w:pPr>
      <w:r>
        <w:rPr>
          <w:rFonts w:hint="eastAsia"/>
        </w:rPr>
        <w:t>8</w:t>
      </w:r>
      <w:r w:rsidRPr="00463561">
        <w:rPr>
          <w:rFonts w:hint="eastAsia"/>
        </w:rPr>
        <w:t>．两个圆形半径、质量以及材料相同的自行车轮胎</w:t>
      </w:r>
      <w:r w:rsidRPr="00463561">
        <w:rPr>
          <w:rFonts w:hint="eastAsia"/>
        </w:rPr>
        <w:t>A</w:t>
      </w:r>
      <w:r w:rsidRPr="00463561">
        <w:rPr>
          <w:rFonts w:hint="eastAsia"/>
        </w:rPr>
        <w:t>和</w:t>
      </w:r>
      <w:r w:rsidRPr="00463561">
        <w:rPr>
          <w:rFonts w:hint="eastAsia"/>
        </w:rPr>
        <w:t>B</w:t>
      </w:r>
      <w:r w:rsidRPr="00463561">
        <w:rPr>
          <w:rFonts w:hint="eastAsia"/>
        </w:rPr>
        <w:t>，均可视为刚体。假设轮胎</w:t>
      </w:r>
      <w:r w:rsidRPr="00463561">
        <w:rPr>
          <w:rFonts w:hint="eastAsia"/>
        </w:rPr>
        <w:t>A</w:t>
      </w:r>
      <w:r w:rsidRPr="00463561">
        <w:rPr>
          <w:rFonts w:hint="eastAsia"/>
        </w:rPr>
        <w:t>的质量均匀分布在轮缘上（辐条质量忽略不计），轮胎</w:t>
      </w:r>
      <w:r w:rsidRPr="00463561">
        <w:rPr>
          <w:rFonts w:hint="eastAsia"/>
        </w:rPr>
        <w:t>B</w:t>
      </w:r>
      <w:r w:rsidRPr="00463561">
        <w:rPr>
          <w:rFonts w:hint="eastAsia"/>
        </w:rPr>
        <w:t>的质量均匀分布在圆平面上。若要使自行车运动更平稳，应选用轮胎</w:t>
      </w:r>
      <w:r w:rsidRPr="00463561">
        <w:rPr>
          <w:rFonts w:hint="eastAsia"/>
          <w:u w:val="single"/>
        </w:rPr>
        <w:t xml:space="preserve"> A </w:t>
      </w:r>
      <w:r w:rsidRPr="00463561">
        <w:rPr>
          <w:rFonts w:hint="eastAsia"/>
        </w:rPr>
        <w:t>，若要使自行车运动更灵巧，应选用轮胎</w:t>
      </w:r>
      <w:r w:rsidRPr="00463561">
        <w:rPr>
          <w:rFonts w:hint="eastAsia"/>
          <w:u w:val="single"/>
        </w:rPr>
        <w:t xml:space="preserve"> B </w:t>
      </w:r>
      <w:r w:rsidRPr="00463561">
        <w:rPr>
          <w:rFonts w:hint="eastAsia"/>
        </w:rPr>
        <w:t>。</w:t>
      </w:r>
      <w:r w:rsidRPr="00463561">
        <w:rPr>
          <w:rFonts w:hint="eastAsia"/>
        </w:rPr>
        <w:t xml:space="preserve">    </w:t>
      </w:r>
    </w:p>
    <w:p w:rsidR="00720E6B" w:rsidRDefault="00720E6B" w:rsidP="00720E6B">
      <w:pPr>
        <w:tabs>
          <w:tab w:val="left" w:pos="1274"/>
        </w:tabs>
        <w:rPr>
          <w:b/>
          <w:bCs/>
        </w:rPr>
      </w:pPr>
      <w:r>
        <w:rPr>
          <w:rFonts w:hint="eastAsia"/>
          <w:b/>
          <w:bCs/>
        </w:rPr>
        <w:t>三、计算题</w:t>
      </w:r>
    </w:p>
    <w:p w:rsidR="00720E6B" w:rsidRDefault="00720E6B" w:rsidP="00720E6B">
      <w:pPr>
        <w:tabs>
          <w:tab w:val="left" w:pos="1274"/>
        </w:tabs>
        <w:spacing w:line="360" w:lineRule="exact"/>
      </w:pPr>
      <w:r>
        <w:rPr>
          <w:rFonts w:hint="eastAsia"/>
        </w:rPr>
        <w:lastRenderedPageBreak/>
        <w:t>1</w:t>
      </w:r>
      <w:r>
        <w:t xml:space="preserve">. </w:t>
      </w:r>
      <w:r>
        <w:rPr>
          <w:rFonts w:hint="eastAsia"/>
        </w:rPr>
        <w:t>有一半径为</w:t>
      </w:r>
      <w:r>
        <w:rPr>
          <w:rFonts w:hint="eastAsia"/>
          <w:i/>
          <w:iCs/>
        </w:rPr>
        <w:t>R</w:t>
      </w:r>
      <w:r>
        <w:rPr>
          <w:rFonts w:hint="eastAsia"/>
        </w:rPr>
        <w:t>的圆形平板放在水平桌面上，平板与水平桌面的摩擦系数为</w:t>
      </w:r>
      <w:r>
        <w:rPr>
          <w:rFonts w:hint="eastAsia"/>
          <w:i/>
          <w:iCs/>
        </w:rPr>
        <w:t>u</w:t>
      </w:r>
      <w:r>
        <w:rPr>
          <w:rFonts w:hint="eastAsia"/>
        </w:rPr>
        <w:t>，若平板绕通过其中心且垂直板面的固定轴以角速度</w:t>
      </w:r>
      <w:r>
        <w:rPr>
          <w:position w:val="-12"/>
        </w:rPr>
        <w:object w:dxaOrig="320" w:dyaOrig="360">
          <v:shape id="_x0000_i1056" type="#_x0000_t75" style="width:16pt;height:18pt" o:ole="">
            <v:imagedata r:id="rId85" o:title=""/>
          </v:shape>
          <o:OLEObject Type="Embed" ProgID="Equation.3" ShapeID="_x0000_i1056" DrawAspect="Content" ObjectID="_1644955115" r:id="rId94"/>
        </w:object>
      </w:r>
      <w:r>
        <w:rPr>
          <w:rFonts w:hint="eastAsia"/>
        </w:rPr>
        <w:t>开始旋转，它将旋转多长时间、旋转几圈后停止？</w:t>
      </w:r>
    </w:p>
    <w:p w:rsidR="00720E6B" w:rsidRDefault="00720E6B" w:rsidP="00720E6B">
      <w:pPr>
        <w:tabs>
          <w:tab w:val="left" w:pos="1274"/>
        </w:tabs>
        <w:spacing w:line="360" w:lineRule="exact"/>
        <w:rPr>
          <w:color w:val="3366FF"/>
        </w:rPr>
      </w:pPr>
    </w:p>
    <w:p w:rsidR="00720E6B" w:rsidRDefault="00720E6B" w:rsidP="00720E6B">
      <w:pPr>
        <w:tabs>
          <w:tab w:val="left" w:pos="1274"/>
        </w:tabs>
        <w:ind w:firstLineChars="200" w:firstLine="420"/>
      </w:pPr>
    </w:p>
    <w:p w:rsidR="00720E6B" w:rsidRDefault="00720E6B" w:rsidP="00720E6B">
      <w:pPr>
        <w:tabs>
          <w:tab w:val="left" w:pos="1274"/>
        </w:tabs>
      </w:pPr>
    </w:p>
    <w:p w:rsidR="00720E6B" w:rsidRDefault="00720E6B" w:rsidP="00720E6B">
      <w:pPr>
        <w:tabs>
          <w:tab w:val="left" w:pos="1274"/>
        </w:tabs>
      </w:pPr>
      <w:r>
        <w:rPr>
          <w:rFonts w:hint="eastAsia"/>
        </w:rPr>
        <w:t>2</w:t>
      </w:r>
      <w:r>
        <w:t xml:space="preserve">. </w:t>
      </w:r>
      <w:r>
        <w:rPr>
          <w:rFonts w:hint="eastAsia"/>
        </w:rPr>
        <w:t>半径为</w:t>
      </w:r>
      <w:r>
        <w:rPr>
          <w:rFonts w:hint="eastAsia"/>
          <w:i/>
          <w:iCs/>
        </w:rPr>
        <w:t>R</w:t>
      </w:r>
      <w:r>
        <w:rPr>
          <w:rFonts w:hint="eastAsia"/>
        </w:rPr>
        <w:t>、具有光滑轴的定滑轮边缘绕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细绳，绳的下端挂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质量为</w:t>
      </w:r>
      <w:r>
        <w:rPr>
          <w:rFonts w:hint="eastAsia"/>
          <w:i/>
          <w:iCs/>
        </w:rPr>
        <w:t>m</w:t>
      </w:r>
      <w:r>
        <w:rPr>
          <w:rFonts w:hint="eastAsia"/>
        </w:rPr>
        <w:t>的物体，绳的质量可以忽略，绳与定滑轮之间无相对滑动，若物体下落的加速度为</w:t>
      </w:r>
      <w:r>
        <w:rPr>
          <w:rFonts w:hint="eastAsia"/>
          <w:i/>
          <w:iCs/>
        </w:rPr>
        <w:t>a</w:t>
      </w:r>
      <w:r>
        <w:rPr>
          <w:rFonts w:hint="eastAsia"/>
        </w:rPr>
        <w:t>，求定滑轮对轴的</w:t>
      </w:r>
    </w:p>
    <w:p w:rsidR="00720E6B" w:rsidRDefault="00720E6B" w:rsidP="00720E6B">
      <w:pPr>
        <w:spacing w:line="340" w:lineRule="exact"/>
      </w:pPr>
      <w:r>
        <w:rPr>
          <w:rFonts w:hint="eastAsia"/>
        </w:rPr>
        <w:t>转动惯量</w:t>
      </w:r>
      <w:r>
        <w:rPr>
          <w:rFonts w:hint="eastAsia"/>
          <w:i/>
          <w:iCs/>
        </w:rPr>
        <w:t>J.</w:t>
      </w:r>
    </w:p>
    <w:p w:rsidR="00720E6B" w:rsidRDefault="00720E6B" w:rsidP="00720E6B">
      <w:pPr>
        <w:spacing w:line="340" w:lineRule="exact"/>
      </w:pPr>
    </w:p>
    <w:p w:rsidR="00720E6B" w:rsidRDefault="00720E6B" w:rsidP="00720E6B">
      <w:pPr>
        <w:spacing w:line="340" w:lineRule="exact"/>
      </w:pPr>
    </w:p>
    <w:p w:rsidR="00720E6B" w:rsidRDefault="00720E6B" w:rsidP="00720E6B">
      <w:pPr>
        <w:spacing w:line="340" w:lineRule="exact"/>
      </w:pPr>
    </w:p>
    <w:p w:rsidR="00720E6B" w:rsidRDefault="00720E6B" w:rsidP="00720E6B">
      <w:pPr>
        <w:spacing w:line="340" w:lineRule="exact"/>
      </w:pPr>
    </w:p>
    <w:p w:rsidR="00720E6B" w:rsidRDefault="00720E6B" w:rsidP="00720E6B">
      <w:pPr>
        <w:tabs>
          <w:tab w:val="left" w:pos="1274"/>
        </w:tabs>
      </w:pPr>
      <w:r>
        <w:rPr>
          <w:rFonts w:hint="eastAsia"/>
        </w:rPr>
        <w:t xml:space="preserve">      </w:t>
      </w:r>
    </w:p>
    <w:p w:rsidR="00720E6B" w:rsidRDefault="00720E6B" w:rsidP="00720E6B">
      <w:pPr>
        <w:tabs>
          <w:tab w:val="left" w:pos="1274"/>
        </w:tabs>
      </w:pPr>
    </w:p>
    <w:p w:rsidR="00720E6B" w:rsidRDefault="00720E6B" w:rsidP="00720E6B">
      <w:pPr>
        <w:tabs>
          <w:tab w:val="left" w:pos="1274"/>
        </w:tabs>
      </w:pPr>
    </w:p>
    <w:p w:rsidR="00720E6B" w:rsidRDefault="00720E6B" w:rsidP="00720E6B">
      <w:pPr>
        <w:tabs>
          <w:tab w:val="left" w:pos="1274"/>
        </w:tabs>
      </w:pPr>
    </w:p>
    <w:p w:rsidR="00720E6B" w:rsidRDefault="00720E6B" w:rsidP="00720E6B">
      <w:pPr>
        <w:tabs>
          <w:tab w:val="left" w:pos="1274"/>
        </w:tabs>
      </w:pPr>
    </w:p>
    <w:p w:rsidR="00720E6B" w:rsidRDefault="00720E6B" w:rsidP="00720E6B">
      <w:pPr>
        <w:tabs>
          <w:tab w:val="left" w:pos="1274"/>
        </w:tabs>
      </w:pPr>
    </w:p>
    <w:p w:rsidR="00720E6B" w:rsidRDefault="00720E6B" w:rsidP="00720E6B">
      <w:pPr>
        <w:tabs>
          <w:tab w:val="left" w:pos="1274"/>
        </w:tabs>
      </w:pPr>
    </w:p>
    <w:p w:rsidR="00720E6B" w:rsidRDefault="00720E6B" w:rsidP="00720E6B">
      <w:pPr>
        <w:tabs>
          <w:tab w:val="left" w:pos="1274"/>
        </w:tabs>
        <w:rPr>
          <w:color w:val="3366FF"/>
        </w:rPr>
      </w:pPr>
    </w:p>
    <w:p w:rsidR="004B1743" w:rsidRDefault="004B1743"/>
    <w:sectPr w:rsidR="004B17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C93" w:rsidRDefault="004B3C93" w:rsidP="00720E6B">
      <w:r>
        <w:separator/>
      </w:r>
    </w:p>
  </w:endnote>
  <w:endnote w:type="continuationSeparator" w:id="0">
    <w:p w:rsidR="004B3C93" w:rsidRDefault="004B3C93" w:rsidP="00720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C93" w:rsidRDefault="004B3C93" w:rsidP="00720E6B">
      <w:r>
        <w:separator/>
      </w:r>
    </w:p>
  </w:footnote>
  <w:footnote w:type="continuationSeparator" w:id="0">
    <w:p w:rsidR="004B3C93" w:rsidRDefault="004B3C93" w:rsidP="00720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F528D"/>
    <w:multiLevelType w:val="hybridMultilevel"/>
    <w:tmpl w:val="F9D4D956"/>
    <w:lvl w:ilvl="0" w:tplc="F67C8976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192"/>
    <w:rsid w:val="00051BEA"/>
    <w:rsid w:val="00485A61"/>
    <w:rsid w:val="004B1743"/>
    <w:rsid w:val="004B3C93"/>
    <w:rsid w:val="00651192"/>
    <w:rsid w:val="00720E6B"/>
    <w:rsid w:val="00BB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arc" idref="#_x0000_s107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E6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E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0E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0E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0E6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E6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E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0E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0E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0E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0.wmf"/><Relationship Id="rId39" Type="http://schemas.openxmlformats.org/officeDocument/2006/relationships/oleObject" Target="embeddings/oleObject20.bin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5.bin"/><Relationship Id="rId42" Type="http://schemas.openxmlformats.org/officeDocument/2006/relationships/image" Target="media/image14.wmf"/><Relationship Id="rId47" Type="http://schemas.openxmlformats.org/officeDocument/2006/relationships/oleObject" Target="embeddings/oleObject25.bin"/><Relationship Id="rId50" Type="http://schemas.openxmlformats.org/officeDocument/2006/relationships/image" Target="media/image16.wmf"/><Relationship Id="rId55" Type="http://schemas.openxmlformats.org/officeDocument/2006/relationships/oleObject" Target="embeddings/oleObject30.bin"/><Relationship Id="rId63" Type="http://schemas.openxmlformats.org/officeDocument/2006/relationships/image" Target="media/image24.wmf"/><Relationship Id="rId68" Type="http://schemas.openxmlformats.org/officeDocument/2006/relationships/oleObject" Target="embeddings/oleObject37.bin"/><Relationship Id="rId76" Type="http://schemas.openxmlformats.org/officeDocument/2006/relationships/oleObject" Target="embeddings/oleObject40.bin"/><Relationship Id="rId84" Type="http://schemas.openxmlformats.org/officeDocument/2006/relationships/oleObject" Target="embeddings/oleObject47.bin"/><Relationship Id="rId89" Type="http://schemas.openxmlformats.org/officeDocument/2006/relationships/oleObject" Target="embeddings/oleObject50.bin"/><Relationship Id="rId7" Type="http://schemas.openxmlformats.org/officeDocument/2006/relationships/endnotes" Target="endnotes.xml"/><Relationship Id="rId71" Type="http://schemas.openxmlformats.org/officeDocument/2006/relationships/oleObject" Target="embeddings/oleObject39.bin"/><Relationship Id="rId92" Type="http://schemas.openxmlformats.org/officeDocument/2006/relationships/image" Target="media/image34.wmf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9" Type="http://schemas.openxmlformats.org/officeDocument/2006/relationships/image" Target="media/image11.wmf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8.bin"/><Relationship Id="rId40" Type="http://schemas.openxmlformats.org/officeDocument/2006/relationships/oleObject" Target="embeddings/oleObject21.bin"/><Relationship Id="rId45" Type="http://schemas.openxmlformats.org/officeDocument/2006/relationships/oleObject" Target="embeddings/oleObject23.bin"/><Relationship Id="rId53" Type="http://schemas.openxmlformats.org/officeDocument/2006/relationships/oleObject" Target="embeddings/oleObject29.bin"/><Relationship Id="rId58" Type="http://schemas.openxmlformats.org/officeDocument/2006/relationships/image" Target="media/image20.wmf"/><Relationship Id="rId66" Type="http://schemas.openxmlformats.org/officeDocument/2006/relationships/oleObject" Target="embeddings/oleObject35.bin"/><Relationship Id="rId74" Type="http://schemas.openxmlformats.org/officeDocument/2006/relationships/image" Target="media/image28.wmf"/><Relationship Id="rId79" Type="http://schemas.openxmlformats.org/officeDocument/2006/relationships/oleObject" Target="embeddings/oleObject43.bin"/><Relationship Id="rId87" Type="http://schemas.openxmlformats.org/officeDocument/2006/relationships/oleObject" Target="embeddings/oleObject49.bin"/><Relationship Id="rId5" Type="http://schemas.openxmlformats.org/officeDocument/2006/relationships/webSettings" Target="webSettings.xml"/><Relationship Id="rId61" Type="http://schemas.openxmlformats.org/officeDocument/2006/relationships/image" Target="media/image22.wmf"/><Relationship Id="rId82" Type="http://schemas.openxmlformats.org/officeDocument/2006/relationships/oleObject" Target="embeddings/oleObject46.bin"/><Relationship Id="rId90" Type="http://schemas.openxmlformats.org/officeDocument/2006/relationships/image" Target="media/image33.wmf"/><Relationship Id="rId95" Type="http://schemas.openxmlformats.org/officeDocument/2006/relationships/fontTable" Target="fontTable.xml"/><Relationship Id="rId19" Type="http://schemas.openxmlformats.org/officeDocument/2006/relationships/oleObject" Target="embeddings/oleObject5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6.bin"/><Relationship Id="rId43" Type="http://schemas.openxmlformats.org/officeDocument/2006/relationships/image" Target="media/image15.wmf"/><Relationship Id="rId48" Type="http://schemas.openxmlformats.org/officeDocument/2006/relationships/oleObject" Target="embeddings/oleObject26.bin"/><Relationship Id="rId56" Type="http://schemas.openxmlformats.org/officeDocument/2006/relationships/image" Target="media/image19.wmf"/><Relationship Id="rId64" Type="http://schemas.openxmlformats.org/officeDocument/2006/relationships/oleObject" Target="embeddings/oleObject33.bin"/><Relationship Id="rId69" Type="http://schemas.openxmlformats.org/officeDocument/2006/relationships/oleObject" Target="embeddings/oleObject38.bin"/><Relationship Id="rId77" Type="http://schemas.openxmlformats.org/officeDocument/2006/relationships/oleObject" Target="embeddings/oleObject41.bin"/><Relationship Id="rId8" Type="http://schemas.openxmlformats.org/officeDocument/2006/relationships/image" Target="media/image1.wmf"/><Relationship Id="rId51" Type="http://schemas.openxmlformats.org/officeDocument/2006/relationships/oleObject" Target="embeddings/oleObject28.bin"/><Relationship Id="rId72" Type="http://schemas.openxmlformats.org/officeDocument/2006/relationships/image" Target="media/image26.wmf"/><Relationship Id="rId80" Type="http://schemas.openxmlformats.org/officeDocument/2006/relationships/oleObject" Target="embeddings/oleObject44.bin"/><Relationship Id="rId85" Type="http://schemas.openxmlformats.org/officeDocument/2006/relationships/image" Target="media/image31.wmf"/><Relationship Id="rId93" Type="http://schemas.openxmlformats.org/officeDocument/2006/relationships/oleObject" Target="embeddings/oleObject52.bin"/><Relationship Id="rId3" Type="http://schemas.microsoft.com/office/2007/relationships/stylesWithEffects" Target="stylesWithEffects.xml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9.bin"/><Relationship Id="rId46" Type="http://schemas.openxmlformats.org/officeDocument/2006/relationships/oleObject" Target="embeddings/oleObject24.bin"/><Relationship Id="rId59" Type="http://schemas.openxmlformats.org/officeDocument/2006/relationships/oleObject" Target="embeddings/oleObject32.bin"/><Relationship Id="rId67" Type="http://schemas.openxmlformats.org/officeDocument/2006/relationships/oleObject" Target="embeddings/oleObject36.bin"/><Relationship Id="rId20" Type="http://schemas.openxmlformats.org/officeDocument/2006/relationships/oleObject" Target="embeddings/oleObject6.bin"/><Relationship Id="rId41" Type="http://schemas.openxmlformats.org/officeDocument/2006/relationships/image" Target="media/image13.wmf"/><Relationship Id="rId54" Type="http://schemas.openxmlformats.org/officeDocument/2006/relationships/image" Target="media/image18.wmf"/><Relationship Id="rId62" Type="http://schemas.openxmlformats.org/officeDocument/2006/relationships/image" Target="media/image23.wmf"/><Relationship Id="rId70" Type="http://schemas.openxmlformats.org/officeDocument/2006/relationships/image" Target="media/image25.wmf"/><Relationship Id="rId75" Type="http://schemas.openxmlformats.org/officeDocument/2006/relationships/image" Target="media/image29.wmf"/><Relationship Id="rId83" Type="http://schemas.openxmlformats.org/officeDocument/2006/relationships/image" Target="media/image30.wmf"/><Relationship Id="rId88" Type="http://schemas.openxmlformats.org/officeDocument/2006/relationships/image" Target="media/image32.wmf"/><Relationship Id="rId91" Type="http://schemas.openxmlformats.org/officeDocument/2006/relationships/oleObject" Target="embeddings/oleObject51.bin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7.bin"/><Relationship Id="rId49" Type="http://schemas.openxmlformats.org/officeDocument/2006/relationships/oleObject" Target="embeddings/oleObject27.bin"/><Relationship Id="rId57" Type="http://schemas.openxmlformats.org/officeDocument/2006/relationships/oleObject" Target="embeddings/oleObject31.bin"/><Relationship Id="rId10" Type="http://schemas.openxmlformats.org/officeDocument/2006/relationships/image" Target="media/image2.wmf"/><Relationship Id="rId31" Type="http://schemas.openxmlformats.org/officeDocument/2006/relationships/image" Target="media/image12.wmf"/><Relationship Id="rId44" Type="http://schemas.openxmlformats.org/officeDocument/2006/relationships/oleObject" Target="embeddings/oleObject22.bin"/><Relationship Id="rId52" Type="http://schemas.openxmlformats.org/officeDocument/2006/relationships/image" Target="media/image17.wmf"/><Relationship Id="rId60" Type="http://schemas.openxmlformats.org/officeDocument/2006/relationships/image" Target="media/image21.wmf"/><Relationship Id="rId65" Type="http://schemas.openxmlformats.org/officeDocument/2006/relationships/oleObject" Target="embeddings/oleObject34.bin"/><Relationship Id="rId73" Type="http://schemas.openxmlformats.org/officeDocument/2006/relationships/image" Target="media/image27.wmf"/><Relationship Id="rId78" Type="http://schemas.openxmlformats.org/officeDocument/2006/relationships/oleObject" Target="embeddings/oleObject42.bin"/><Relationship Id="rId81" Type="http://schemas.openxmlformats.org/officeDocument/2006/relationships/oleObject" Target="embeddings/oleObject45.bin"/><Relationship Id="rId86" Type="http://schemas.openxmlformats.org/officeDocument/2006/relationships/oleObject" Target="embeddings/oleObject48.bin"/><Relationship Id="rId94" Type="http://schemas.openxmlformats.org/officeDocument/2006/relationships/oleObject" Target="embeddings/oleObject53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3</cp:revision>
  <dcterms:created xsi:type="dcterms:W3CDTF">2020-03-05T15:02:00Z</dcterms:created>
  <dcterms:modified xsi:type="dcterms:W3CDTF">2020-03-05T15:10:00Z</dcterms:modified>
</cp:coreProperties>
</file>