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EEA96" w14:textId="77777777" w:rsidR="007044E9" w:rsidRDefault="007044E9" w:rsidP="00CC7249">
      <w:pPr>
        <w:pStyle w:val="ae"/>
      </w:pPr>
      <w:r w:rsidRPr="007044E9">
        <w:t>工业生产方式变革历程及其启示</w:t>
      </w:r>
    </w:p>
    <w:p w14:paraId="1DCFC5CC" w14:textId="70479296" w:rsidR="00CC7249" w:rsidRPr="00C34FA8" w:rsidRDefault="00CC7249" w:rsidP="00CC7249">
      <w:pPr>
        <w:pStyle w:val="af0"/>
        <w:rPr>
          <w:szCs w:val="21"/>
        </w:rPr>
      </w:pPr>
      <w:r w:rsidRPr="00C34FA8">
        <w:rPr>
          <w:rFonts w:hint="eastAsia"/>
          <w:szCs w:val="21"/>
        </w:rPr>
        <w:t>某同学</w:t>
      </w:r>
    </w:p>
    <w:p w14:paraId="35578DCD" w14:textId="6B65CE6F" w:rsidR="00CC7249" w:rsidRPr="00C34FA8" w:rsidRDefault="00CC7249" w:rsidP="00CC7249">
      <w:pPr>
        <w:pStyle w:val="af2"/>
        <w:rPr>
          <w:szCs w:val="21"/>
        </w:rPr>
      </w:pPr>
      <w:r w:rsidRPr="00C34FA8">
        <w:rPr>
          <w:rFonts w:hint="eastAsia"/>
          <w:szCs w:val="21"/>
        </w:rPr>
        <w:t>(华东交通大学天佑学院, 江西, 南昌, 330000)</w:t>
      </w:r>
    </w:p>
    <w:p w14:paraId="1C869484" w14:textId="67D4829B" w:rsidR="007044E9" w:rsidRPr="007044E9" w:rsidRDefault="00C34FA8" w:rsidP="007044E9">
      <w:pPr>
        <w:rPr>
          <w:rStyle w:val="af5"/>
        </w:rPr>
      </w:pPr>
      <w:r w:rsidRPr="00C34FA8">
        <w:rPr>
          <w:rFonts w:ascii="Times New Roman" w:eastAsia="黑体" w:hAnsi="Times New Roman" w:cs="Times New Roman"/>
          <w:sz w:val="18"/>
          <w:szCs w:val="18"/>
          <w14:ligatures w14:val="none"/>
        </w:rPr>
        <w:t>摘</w:t>
      </w:r>
      <w:r w:rsidRPr="00C34FA8">
        <w:rPr>
          <w:rFonts w:ascii="Times New Roman" w:eastAsia="黑体" w:hAnsi="Times New Roman" w:cs="Times New Roman" w:hint="eastAsia"/>
          <w:sz w:val="18"/>
          <w:szCs w:val="18"/>
          <w14:ligatures w14:val="none"/>
        </w:rPr>
        <w:t xml:space="preserve">  </w:t>
      </w:r>
      <w:r w:rsidRPr="00C34FA8">
        <w:rPr>
          <w:rFonts w:ascii="Times New Roman" w:eastAsia="黑体" w:hAnsi="Times New Roman" w:cs="Times New Roman"/>
          <w:sz w:val="18"/>
          <w:szCs w:val="18"/>
          <w14:ligatures w14:val="none"/>
        </w:rPr>
        <w:t>要</w:t>
      </w:r>
      <w:r>
        <w:rPr>
          <w:rFonts w:ascii="Times New Roman" w:eastAsia="黑体" w:hAnsi="Times New Roman" w:cs="Times New Roman" w:hint="eastAsia"/>
          <w:sz w:val="18"/>
          <w:szCs w:val="18"/>
          <w14:ligatures w14:val="none"/>
        </w:rPr>
        <w:t xml:space="preserve">: </w:t>
      </w:r>
      <w:r w:rsidR="007044E9" w:rsidRPr="007044E9">
        <w:rPr>
          <w:rStyle w:val="af5"/>
        </w:rPr>
        <w:t>工业革命是推动人类社会发展进程的重要力量。前三次工业革命在全球范围</w:t>
      </w:r>
      <w:proofErr w:type="gramStart"/>
      <w:r w:rsidR="007044E9" w:rsidRPr="007044E9">
        <w:rPr>
          <w:rStyle w:val="af5"/>
        </w:rPr>
        <w:t>内深刻</w:t>
      </w:r>
      <w:proofErr w:type="gramEnd"/>
      <w:r w:rsidR="007044E9" w:rsidRPr="007044E9">
        <w:rPr>
          <w:rStyle w:val="af5"/>
        </w:rPr>
        <w:t>改变了生产方式、经济结构和社会组织，带来了人类文明的巨大飞跃。本文从历史的角度，分析第一次、第二次和第三次工业革命的主要特征及其对生产方式和社会的影响，进而对正在兴起的第四次工业革命进行展望。基于前三次工业革命的总结，本文提出了第四次工业革命可能带来的新变革与挑战，并为普通人在新时代的职业发展方向提供了一些建议。</w:t>
      </w:r>
    </w:p>
    <w:p w14:paraId="71FC4665" w14:textId="77777777" w:rsidR="007044E9" w:rsidRPr="007044E9" w:rsidRDefault="007044E9" w:rsidP="007044E9">
      <w:pPr>
        <w:rPr>
          <w:rFonts w:ascii="宋体" w:eastAsia="宋体" w:hAnsi="宋体"/>
        </w:rPr>
      </w:pPr>
      <w:r w:rsidRPr="007044E9">
        <w:rPr>
          <w:rFonts w:ascii="黑体" w:eastAsia="黑体" w:hAnsi="黑体"/>
          <w:sz w:val="18"/>
          <w:szCs w:val="18"/>
        </w:rPr>
        <w:t>关键词</w:t>
      </w:r>
      <w:r w:rsidRPr="007044E9">
        <w:rPr>
          <w:rFonts w:ascii="宋体" w:eastAsia="宋体" w:hAnsi="宋体"/>
        </w:rPr>
        <w:t>：</w:t>
      </w:r>
      <w:r w:rsidRPr="007044E9">
        <w:rPr>
          <w:rFonts w:ascii="楷体" w:eastAsia="楷体" w:hAnsi="楷体"/>
          <w:sz w:val="18"/>
          <w:szCs w:val="18"/>
        </w:rPr>
        <w:t>工业革命、生产方式、技术变革、社会影响、第四次工业革命</w:t>
      </w:r>
    </w:p>
    <w:p w14:paraId="7625849A" w14:textId="01E81007" w:rsidR="007044E9" w:rsidRPr="00C34FA8" w:rsidRDefault="00C34FA8" w:rsidP="00E42913">
      <w:pPr>
        <w:pStyle w:val="af8"/>
      </w:pPr>
      <w:r w:rsidRPr="00E42913">
        <w:t>1.</w:t>
      </w:r>
      <w:r>
        <w:t xml:space="preserve"> </w:t>
      </w:r>
      <w:r>
        <w:rPr>
          <w:rFonts w:hint="eastAsia"/>
        </w:rPr>
        <w:t xml:space="preserve"> </w:t>
      </w:r>
      <w:r w:rsidR="007044E9" w:rsidRPr="00C34FA8">
        <w:t>引言</w:t>
      </w:r>
    </w:p>
    <w:p w14:paraId="185D0826" w14:textId="0B567013" w:rsidR="007044E9" w:rsidRPr="007044E9" w:rsidRDefault="00E42913" w:rsidP="00E42913">
      <w:pPr>
        <w:pStyle w:val="af6"/>
      </w:pPr>
      <w:r>
        <w:rPr>
          <w:rFonts w:hint="eastAsia"/>
        </w:rPr>
        <w:t xml:space="preserve">  </w:t>
      </w:r>
      <w:r w:rsidR="007044E9" w:rsidRPr="007044E9">
        <w:t>工业革命不仅是技术变革的象征，更是社会、经济和文化的重大转型。自18世纪中期以来，世界经历了三次重大的工业革命，每一次工业革命都显著改变了生产方式，并对全球政治经济格局产生了深远的影响。本文旨在梳理前三次工业革命的历史进程，分析每一次工业革命如何推动生产方式的变革，并对可能正在兴起的第四次工业革命进行展望。通过探讨工业生产方式的演变，本文希望总结出工业变革对未来社会的启示，以及普通人如何在新时代中保持竞争力。</w:t>
      </w:r>
    </w:p>
    <w:p w14:paraId="440E6B8D" w14:textId="77777777" w:rsidR="007044E9" w:rsidRPr="007044E9" w:rsidRDefault="007044E9" w:rsidP="00E42913">
      <w:pPr>
        <w:pStyle w:val="af8"/>
      </w:pPr>
      <w:r w:rsidRPr="007044E9">
        <w:t xml:space="preserve">2. </w:t>
      </w:r>
      <w:r w:rsidRPr="007044E9">
        <w:t>第一次工业革命</w:t>
      </w:r>
    </w:p>
    <w:p w14:paraId="7840E094" w14:textId="0F269988" w:rsidR="007044E9" w:rsidRPr="00E42913" w:rsidRDefault="007044E9" w:rsidP="00E42913">
      <w:pPr>
        <w:pStyle w:val="afa"/>
      </w:pPr>
      <w:proofErr w:type="gramStart"/>
      <w:r w:rsidRPr="00E42913">
        <w:t>2.</w:t>
      </w:r>
      <w:r w:rsidR="00E42913" w:rsidRPr="00E42913">
        <w:rPr>
          <w:rFonts w:hint="eastAsia"/>
        </w:rPr>
        <w:t xml:space="preserve">1  </w:t>
      </w:r>
      <w:r w:rsidRPr="00E42913">
        <w:rPr>
          <w:rFonts w:ascii="黑体" w:eastAsia="黑体" w:hAnsi="黑体"/>
        </w:rPr>
        <w:t>发展背景</w:t>
      </w:r>
      <w:proofErr w:type="gramEnd"/>
    </w:p>
    <w:p w14:paraId="6BF47E3B" w14:textId="13A27DE2" w:rsidR="007044E9" w:rsidRPr="007044E9" w:rsidRDefault="00E42913" w:rsidP="00E42913">
      <w:pPr>
        <w:pStyle w:val="af6"/>
      </w:pPr>
      <w:r>
        <w:rPr>
          <w:rFonts w:hint="eastAsia"/>
        </w:rPr>
        <w:t xml:space="preserve">  </w:t>
      </w:r>
      <w:r w:rsidR="007044E9" w:rsidRPr="007044E9">
        <w:t>第一次工业革命起源于18世纪中期的英国，其背景是资本主义萌芽和生产力不断发展的经济需求。此时，封建制度逐渐解体，市场经济快速发展，欧洲各国之间的贸易往来频繁，商品生产需要更高的效率。手工劳动和小作坊已经无法满足市场需求，因此，科技进步成为变革的催化剂。蒸汽机的发明标志着人类进入了机械化生产的时代，这为第一次工业革命拉开了序幕。</w:t>
      </w:r>
    </w:p>
    <w:p w14:paraId="1D9B9000" w14:textId="77777777" w:rsidR="007044E9" w:rsidRPr="007044E9" w:rsidRDefault="007044E9" w:rsidP="00E42913">
      <w:pPr>
        <w:pStyle w:val="afa"/>
      </w:pPr>
      <w:r w:rsidRPr="007044E9">
        <w:t xml:space="preserve">2.2 </w:t>
      </w:r>
      <w:r w:rsidRPr="007044E9">
        <w:t>主要特征</w:t>
      </w:r>
    </w:p>
    <w:p w14:paraId="73F01F7F" w14:textId="3CA50028" w:rsidR="007044E9" w:rsidRPr="007044E9" w:rsidRDefault="00E42913" w:rsidP="00E42913">
      <w:pPr>
        <w:pStyle w:val="af6"/>
      </w:pPr>
      <w:r>
        <w:rPr>
          <w:rFonts w:hint="eastAsia"/>
        </w:rPr>
        <w:t xml:space="preserve">  </w:t>
      </w:r>
      <w:r w:rsidR="007044E9" w:rsidRPr="007044E9">
        <w:t>第一次工业革命的标志性特征是机械化生产的兴起，尤其是在纺织业和矿业等行业。1769年，詹姆斯·瓦特改进了蒸汽机，为工业生产提供了强大的动力支持。随着蒸汽机的广泛应用，纺织业逐步从家庭手工生产向工厂机械化生产转变，织布机、纺纱机等设备极大地提高了生产效率。此外，采矿、冶金等基础工业的快速发展，使得生产工具的材料更加坚固耐用，进一步推动了工业生产的进步。</w:t>
      </w:r>
    </w:p>
    <w:p w14:paraId="5DF5409F" w14:textId="77777777" w:rsidR="007044E9" w:rsidRPr="007044E9" w:rsidRDefault="007044E9" w:rsidP="00E42913">
      <w:pPr>
        <w:pStyle w:val="afa"/>
      </w:pPr>
      <w:r w:rsidRPr="007044E9">
        <w:t xml:space="preserve">2.3 </w:t>
      </w:r>
      <w:r w:rsidRPr="007044E9">
        <w:t>对生产方式的影响</w:t>
      </w:r>
    </w:p>
    <w:p w14:paraId="24BD0CC6" w14:textId="13D9DF37" w:rsidR="007044E9" w:rsidRPr="00E42913" w:rsidRDefault="00E42913" w:rsidP="00E42913">
      <w:pPr>
        <w:pStyle w:val="af6"/>
      </w:pPr>
      <w:r>
        <w:rPr>
          <w:rFonts w:hint="eastAsia"/>
        </w:rPr>
        <w:t xml:space="preserve">  </w:t>
      </w:r>
      <w:r w:rsidR="007044E9" w:rsidRPr="00E42913">
        <w:t>机械化的广泛应用彻底改变了传统的生产方式。首先，生产效率得到了极大的提升，手工劳动被机械设备逐渐取代，劳动强度和时间成本大幅下降。其次，工厂制度开始普及，生产逐渐集中在大规模的工业企业中，这使得资本积累速度加快，推动了资本主义生产关系的发展。此外，工业分工和专业化逐渐深入，工业化生产体系开始形成。</w:t>
      </w:r>
    </w:p>
    <w:p w14:paraId="039FC8D2" w14:textId="77777777" w:rsidR="007044E9" w:rsidRPr="007044E9" w:rsidRDefault="007044E9" w:rsidP="00E42913">
      <w:pPr>
        <w:pStyle w:val="afa"/>
      </w:pPr>
      <w:r w:rsidRPr="007044E9">
        <w:t xml:space="preserve">2.4 </w:t>
      </w:r>
      <w:r w:rsidRPr="007044E9">
        <w:t>对社会的影响</w:t>
      </w:r>
    </w:p>
    <w:p w14:paraId="23E7DF4E" w14:textId="3390D939" w:rsidR="007044E9" w:rsidRPr="007044E9" w:rsidRDefault="00E42913" w:rsidP="00E42913">
      <w:pPr>
        <w:pStyle w:val="af6"/>
      </w:pPr>
      <w:r>
        <w:rPr>
          <w:rFonts w:hint="eastAsia"/>
        </w:rPr>
        <w:t xml:space="preserve">  </w:t>
      </w:r>
      <w:r w:rsidR="007044E9" w:rsidRPr="007044E9">
        <w:t>第一次工业革命不仅在生产方式上带来了深刻的变革，还对社会结构产生了重大影响。首先，工业化进程加速了城市化，大量农村人口涌入城市，形成了以工厂为中心的城市聚集区。其次，工厂制度导致了劳资矛盾的激化，资本家与工人之间的利益冲突不断加剧，工人阶级开始为争取自身权益而展开斗争。此外，第一次工业革命带来了显著的环境问题，工厂排放的废气和污水污染了空气和水源，成为日后工业发展中的重大社会问题。</w:t>
      </w:r>
    </w:p>
    <w:p w14:paraId="116E83F6" w14:textId="77777777" w:rsidR="007044E9" w:rsidRPr="007044E9" w:rsidRDefault="007044E9" w:rsidP="00E42913">
      <w:pPr>
        <w:pStyle w:val="af8"/>
      </w:pPr>
      <w:r w:rsidRPr="007044E9">
        <w:t xml:space="preserve">3. </w:t>
      </w:r>
      <w:r w:rsidRPr="007044E9">
        <w:t>第二次工业革命</w:t>
      </w:r>
    </w:p>
    <w:p w14:paraId="57C938ED" w14:textId="77777777" w:rsidR="007044E9" w:rsidRPr="007044E9" w:rsidRDefault="007044E9" w:rsidP="00E42913">
      <w:pPr>
        <w:pStyle w:val="afa"/>
      </w:pPr>
      <w:r w:rsidRPr="007044E9">
        <w:t xml:space="preserve">3.1 </w:t>
      </w:r>
      <w:r w:rsidRPr="007044E9">
        <w:t>发展背景</w:t>
      </w:r>
    </w:p>
    <w:p w14:paraId="5D99BDA7" w14:textId="7613ED07" w:rsidR="007044E9" w:rsidRPr="007044E9" w:rsidRDefault="00E42913" w:rsidP="00E42913">
      <w:pPr>
        <w:pStyle w:val="af6"/>
      </w:pPr>
      <w:r>
        <w:rPr>
          <w:rFonts w:hint="eastAsia"/>
        </w:rPr>
        <w:t xml:space="preserve">  </w:t>
      </w:r>
      <w:r w:rsidR="007044E9" w:rsidRPr="007044E9">
        <w:t>第二次工业革命发生在19世纪末至20世纪初，这一时期以美国和德国为代表的工业强</w:t>
      </w:r>
      <w:r w:rsidR="007044E9" w:rsidRPr="007044E9">
        <w:lastRenderedPageBreak/>
        <w:t>国迅速崛起，科学技术和资本主义生产方式得到进一步发展。随着第一次工业革命带来的经济增长，各国对资源和市场的需求不断增加，全球贸易体系逐渐形成。然而，第一次工业革命的技术成果逐渐达到瓶颈，新的生产需求催生了第二次工业革命。</w:t>
      </w:r>
    </w:p>
    <w:p w14:paraId="6E0D9C89" w14:textId="77777777" w:rsidR="007044E9" w:rsidRPr="007044E9" w:rsidRDefault="007044E9" w:rsidP="00E42913">
      <w:pPr>
        <w:pStyle w:val="afa"/>
      </w:pPr>
      <w:r w:rsidRPr="007044E9">
        <w:t xml:space="preserve">3.2 </w:t>
      </w:r>
      <w:r w:rsidRPr="007044E9">
        <w:t>主要特征</w:t>
      </w:r>
    </w:p>
    <w:p w14:paraId="1B3B310D" w14:textId="5557E4A6" w:rsidR="007044E9" w:rsidRPr="007044E9" w:rsidRDefault="00E42913" w:rsidP="00E42913">
      <w:pPr>
        <w:pStyle w:val="af6"/>
      </w:pPr>
      <w:r>
        <w:rPr>
          <w:rFonts w:hint="eastAsia"/>
        </w:rPr>
        <w:t xml:space="preserve">  </w:t>
      </w:r>
      <w:r w:rsidR="007044E9" w:rsidRPr="007044E9">
        <w:t>第二次工业革命的核心特征是电力的广泛应用、内燃机的发明和化学工业的迅速发展。电力的使用彻底改变了工业生产的能源结构，生产不再依赖蒸汽动力，电力设备使得生产线更加高效、灵活。亨利·福特引入的流水线生产方式，进一步提升了工业生产的效率，大规模生产成为主流。与此同时，化学工业的进步催生了新材料和新产品的生产，为日常生活和工业生产带来了更多可能性。</w:t>
      </w:r>
    </w:p>
    <w:p w14:paraId="48D58E2C" w14:textId="77777777" w:rsidR="007044E9" w:rsidRPr="007044E9" w:rsidRDefault="007044E9" w:rsidP="00E42913">
      <w:pPr>
        <w:pStyle w:val="afa"/>
      </w:pPr>
      <w:r w:rsidRPr="007044E9">
        <w:t xml:space="preserve">3.3 </w:t>
      </w:r>
      <w:r w:rsidRPr="007044E9">
        <w:t>对生产方式的影响</w:t>
      </w:r>
    </w:p>
    <w:p w14:paraId="43BC0EA4" w14:textId="47698B1A" w:rsidR="007044E9" w:rsidRPr="007044E9" w:rsidRDefault="00E42913" w:rsidP="00E42913">
      <w:pPr>
        <w:pStyle w:val="af6"/>
      </w:pPr>
      <w:r>
        <w:rPr>
          <w:rFonts w:hint="eastAsia"/>
        </w:rPr>
        <w:t xml:space="preserve">  </w:t>
      </w:r>
      <w:r w:rsidR="007044E9" w:rsidRPr="007044E9">
        <w:t>第二次工业革命中，生产方式发生了更加深刻的变革。首先，电力取代了蒸汽动力，极大地提高了生产线的灵活性与生产效率。电力不仅能驱动机械设备，还使得工厂能够全天候作业，扩大了生产规模。其次，流水线生产方式的普及使得产品标准化和批量生产成为可能，生产效率再次提升。大规模生产使得工业产品的成本大幅降低，为消费品市场的扩展奠定了基础。</w:t>
      </w:r>
    </w:p>
    <w:p w14:paraId="208A8F8F" w14:textId="77777777" w:rsidR="007044E9" w:rsidRPr="007044E9" w:rsidRDefault="007044E9" w:rsidP="00E42913">
      <w:pPr>
        <w:pStyle w:val="afa"/>
      </w:pPr>
      <w:r w:rsidRPr="007044E9">
        <w:t xml:space="preserve">3.4 </w:t>
      </w:r>
      <w:r w:rsidRPr="007044E9">
        <w:t>对社会的影响</w:t>
      </w:r>
    </w:p>
    <w:p w14:paraId="7EB21C97" w14:textId="0BC7121A" w:rsidR="007044E9" w:rsidRPr="007044E9" w:rsidRDefault="00E42913" w:rsidP="00E42913">
      <w:pPr>
        <w:pStyle w:val="af6"/>
      </w:pPr>
      <w:r>
        <w:rPr>
          <w:rFonts w:hint="eastAsia"/>
        </w:rPr>
        <w:t xml:space="preserve">  </w:t>
      </w:r>
      <w:r w:rsidR="007044E9" w:rsidRPr="007044E9">
        <w:t>第二次工业革命对社会的影响同样深远。电力的普及不仅推动了工业发展，还极大地改善了人们的日常生活，照明、交通和家用电器的普及使得生活质量显著提高。此外，随着大规模生产的展开，全球市场逐渐形成，工业产品的跨国流通使得世界经济更加紧密地联系在一起。与此同时，专业化职业的涌现使得社会分工进一步细化，教育和职业培训的需求也大大增加。</w:t>
      </w:r>
    </w:p>
    <w:p w14:paraId="11FFBD2D" w14:textId="77777777" w:rsidR="007044E9" w:rsidRPr="007044E9" w:rsidRDefault="007044E9" w:rsidP="00E42913">
      <w:pPr>
        <w:pStyle w:val="af8"/>
      </w:pPr>
      <w:r w:rsidRPr="007044E9">
        <w:t xml:space="preserve">4. </w:t>
      </w:r>
      <w:r w:rsidRPr="007044E9">
        <w:t>第三次工业革命</w:t>
      </w:r>
    </w:p>
    <w:p w14:paraId="1B09259E" w14:textId="77777777" w:rsidR="007044E9" w:rsidRPr="007044E9" w:rsidRDefault="007044E9" w:rsidP="00E42913">
      <w:pPr>
        <w:pStyle w:val="afa"/>
      </w:pPr>
      <w:r w:rsidRPr="007044E9">
        <w:t xml:space="preserve">4.1 </w:t>
      </w:r>
      <w:r w:rsidRPr="007044E9">
        <w:t>发展背景</w:t>
      </w:r>
    </w:p>
    <w:p w14:paraId="48F4CFB3" w14:textId="0ED2500E" w:rsidR="007044E9" w:rsidRPr="007044E9" w:rsidRDefault="00E42913" w:rsidP="00E42913">
      <w:pPr>
        <w:pStyle w:val="af6"/>
      </w:pPr>
      <w:r>
        <w:rPr>
          <w:rFonts w:hint="eastAsia"/>
        </w:rPr>
        <w:t xml:space="preserve">  </w:t>
      </w:r>
      <w:r w:rsidR="007044E9" w:rsidRPr="007044E9">
        <w:t>20世纪中后期，随着计算机技术、电子技术和信息技术的迅速发展，世界进入了第三次工业革命的阶段。第二次世界大战后，全球经济秩序重建，科技创新加速。尤其是半导体、微电子技术的发展为信息技术革命提供了技术基础。与此同时，全球化加速推进，国际间的技术和经济交流更加频繁。</w:t>
      </w:r>
    </w:p>
    <w:p w14:paraId="72D0F3CB" w14:textId="77777777" w:rsidR="007044E9" w:rsidRPr="007044E9" w:rsidRDefault="007044E9" w:rsidP="00E42913">
      <w:pPr>
        <w:pStyle w:val="afa"/>
      </w:pPr>
      <w:r w:rsidRPr="007044E9">
        <w:t xml:space="preserve">4.2 </w:t>
      </w:r>
      <w:r w:rsidRPr="007044E9">
        <w:t>主要特征</w:t>
      </w:r>
    </w:p>
    <w:p w14:paraId="5525B6EB" w14:textId="75EBD8C1" w:rsidR="007044E9" w:rsidRPr="007044E9" w:rsidRDefault="00E42913" w:rsidP="00E42913">
      <w:pPr>
        <w:pStyle w:val="af6"/>
      </w:pPr>
      <w:r>
        <w:rPr>
          <w:rFonts w:hint="eastAsia"/>
        </w:rPr>
        <w:t xml:space="preserve">  </w:t>
      </w:r>
      <w:r w:rsidR="007044E9" w:rsidRPr="007044E9">
        <w:t>第三次工业革命的主要特征是信息技术的广泛应用、自动化生产的普及以及互联网的兴起。计算机技术的突破使得自动化生产成为可能，制造业逐渐实现智能化管理，生产过程更加高效和精确。互联网的兴起则改变了信息的传播和获取方式，全球的通信和商业活动变得更加便捷。</w:t>
      </w:r>
    </w:p>
    <w:p w14:paraId="22E73F19" w14:textId="77777777" w:rsidR="007044E9" w:rsidRPr="007044E9" w:rsidRDefault="007044E9" w:rsidP="00E42913">
      <w:pPr>
        <w:pStyle w:val="afa"/>
      </w:pPr>
      <w:r w:rsidRPr="007044E9">
        <w:t xml:space="preserve">4.3 </w:t>
      </w:r>
      <w:r w:rsidRPr="007044E9">
        <w:t>对生产方式的影响</w:t>
      </w:r>
    </w:p>
    <w:p w14:paraId="1C6C60E0" w14:textId="4C43348D" w:rsidR="007044E9" w:rsidRPr="007044E9" w:rsidRDefault="00E42913" w:rsidP="00E42913">
      <w:pPr>
        <w:pStyle w:val="af6"/>
      </w:pPr>
      <w:r>
        <w:rPr>
          <w:rFonts w:hint="eastAsia"/>
        </w:rPr>
        <w:t xml:space="preserve">  </w:t>
      </w:r>
      <w:r w:rsidR="007044E9" w:rsidRPr="007044E9">
        <w:t>第三次工业革命彻底改变了传统的生产方式。首先，自动化技术的应用极大地提高了生产的效率，机器取代了大量的人工操作，生产过程更加智能化。其次，信息技术使得生产和管理的流程数字化，工业生产不再依赖于大量的人力资源，而是通过计算机系统进行监控和管理。此外，全球供应链的形成使得跨国公司能够在全球范围内进行生产和销售，全球化进一步加速。</w:t>
      </w:r>
    </w:p>
    <w:p w14:paraId="04CD2D19" w14:textId="77777777" w:rsidR="007044E9" w:rsidRPr="007044E9" w:rsidRDefault="007044E9" w:rsidP="00E42913">
      <w:pPr>
        <w:pStyle w:val="afa"/>
      </w:pPr>
      <w:r w:rsidRPr="007044E9">
        <w:t xml:space="preserve">4.4 </w:t>
      </w:r>
      <w:r w:rsidRPr="007044E9">
        <w:t>对社会的影响</w:t>
      </w:r>
    </w:p>
    <w:p w14:paraId="4E47C2A4" w14:textId="6552DF6D" w:rsidR="007044E9" w:rsidRPr="007044E9" w:rsidRDefault="00E42913" w:rsidP="00E42913">
      <w:pPr>
        <w:pStyle w:val="af6"/>
      </w:pPr>
      <w:r>
        <w:rPr>
          <w:rFonts w:hint="eastAsia"/>
        </w:rPr>
        <w:t xml:space="preserve">  </w:t>
      </w:r>
      <w:r w:rsidR="007044E9" w:rsidRPr="007044E9">
        <w:t>信息技术的普及对社会的影响是深远的。首先，自动化技术的普及导致了传统劳动力市场的变化，许多低技能岗位被机器取代，而高技术岗位的需求大幅增加，教育和技术培训成为社会发展的核心要素。其次，互联网的广泛应用改变了人们的生活方式和消费习惯，在线购物、社交媒体和数字支付成为日常生活的重要组成部分。全球化的加速也带来了文化、经济和政治的深度融合。</w:t>
      </w:r>
    </w:p>
    <w:p w14:paraId="3202EE03" w14:textId="77777777" w:rsidR="007044E9" w:rsidRPr="007044E9" w:rsidRDefault="007044E9" w:rsidP="00E42913">
      <w:pPr>
        <w:pStyle w:val="af8"/>
      </w:pPr>
      <w:r w:rsidRPr="007044E9">
        <w:lastRenderedPageBreak/>
        <w:t xml:space="preserve">5. </w:t>
      </w:r>
      <w:r w:rsidRPr="007044E9">
        <w:t>第四次工业革命的展望</w:t>
      </w:r>
    </w:p>
    <w:p w14:paraId="3571BA2A" w14:textId="77777777" w:rsidR="007044E9" w:rsidRPr="007044E9" w:rsidRDefault="007044E9" w:rsidP="00E42913">
      <w:pPr>
        <w:pStyle w:val="afa"/>
      </w:pPr>
      <w:r w:rsidRPr="007044E9">
        <w:t xml:space="preserve">5.1 </w:t>
      </w:r>
      <w:r w:rsidRPr="007044E9">
        <w:t>发展背景</w:t>
      </w:r>
    </w:p>
    <w:p w14:paraId="66FFA543" w14:textId="26DA9051" w:rsidR="007044E9" w:rsidRPr="007044E9" w:rsidRDefault="00E42913" w:rsidP="00E42913">
      <w:pPr>
        <w:pStyle w:val="af6"/>
      </w:pPr>
      <w:r>
        <w:rPr>
          <w:rFonts w:hint="eastAsia"/>
        </w:rPr>
        <w:t xml:space="preserve">  </w:t>
      </w:r>
      <w:r w:rsidR="007044E9" w:rsidRPr="007044E9">
        <w:t>近年来，随着人工智能、物联网、大数据、区块链等新兴技术的快速发展，世界似乎正在迈入第四次工业革命的时代。与前三次工业革命不同，第四次工业革命不再仅仅是生产工具的变革，而是涉及到生产方式和社会组织形式的全方位变革。</w:t>
      </w:r>
    </w:p>
    <w:p w14:paraId="7873EA88" w14:textId="77777777" w:rsidR="007044E9" w:rsidRPr="007044E9" w:rsidRDefault="007044E9" w:rsidP="00E42913">
      <w:pPr>
        <w:pStyle w:val="afa"/>
      </w:pPr>
      <w:r w:rsidRPr="007044E9">
        <w:t xml:space="preserve">5.2 </w:t>
      </w:r>
      <w:r w:rsidRPr="007044E9">
        <w:t>可能的突破</w:t>
      </w:r>
    </w:p>
    <w:p w14:paraId="11F95287" w14:textId="61865CFD" w:rsidR="007044E9" w:rsidRPr="00E42913" w:rsidRDefault="00E42913" w:rsidP="00E42913">
      <w:pPr>
        <w:pStyle w:val="af6"/>
      </w:pPr>
      <w:r>
        <w:rPr>
          <w:rFonts w:hint="eastAsia"/>
        </w:rPr>
        <w:t xml:space="preserve">  </w:t>
      </w:r>
      <w:r w:rsidR="007044E9" w:rsidRPr="00E42913">
        <w:t>第四次工业革命的核心技术包括人工智能、物联网、大数据、虚拟现实、区块链以及机器人技术。这些技术的应用将使得生产方式更加灵活和个性化。智能制造将代替传统的流水线生产，柔性生产模式将满足个性化产品的需求。同时，虚拟现实和增强现实技术将极大地改变产品设计、制造和销售的方式。</w:t>
      </w:r>
    </w:p>
    <w:p w14:paraId="24DFC6E8" w14:textId="77777777" w:rsidR="007044E9" w:rsidRPr="007044E9" w:rsidRDefault="007044E9" w:rsidP="00E42913">
      <w:pPr>
        <w:pStyle w:val="afa"/>
      </w:pPr>
      <w:r w:rsidRPr="007044E9">
        <w:t xml:space="preserve">5.3 </w:t>
      </w:r>
      <w:r w:rsidRPr="007044E9">
        <w:t>对生产方式的预测</w:t>
      </w:r>
    </w:p>
    <w:p w14:paraId="37DE7F29" w14:textId="4A49C60B" w:rsidR="007044E9" w:rsidRPr="007044E9" w:rsidRDefault="00E42913" w:rsidP="00E42913">
      <w:pPr>
        <w:pStyle w:val="af6"/>
      </w:pPr>
      <w:r>
        <w:rPr>
          <w:rFonts w:hint="eastAsia"/>
        </w:rPr>
        <w:t xml:space="preserve">  </w:t>
      </w:r>
      <w:r w:rsidR="007044E9" w:rsidRPr="007044E9">
        <w:t>第四次工业革命将彻底改变传统的生产方式。首先，智能制造将使得生产过程更加灵活，生产线能够根据需求进行实时调整，定制化生产将成为常态。其次，物联网技术使得生产设备之间能够进行智能化的互联互通，极大提高了生产的效率和准确性。大数据技术则为生产的优化提供了强大的支持，通过对生产过程中的数据进行分析，企业可以实现更高效的资源配置和成本控制。</w:t>
      </w:r>
    </w:p>
    <w:p w14:paraId="6DC1094E" w14:textId="77777777" w:rsidR="007044E9" w:rsidRPr="007044E9" w:rsidRDefault="007044E9" w:rsidP="00E42913">
      <w:pPr>
        <w:pStyle w:val="afa"/>
      </w:pPr>
      <w:r w:rsidRPr="007044E9">
        <w:t xml:space="preserve">5.4 </w:t>
      </w:r>
      <w:r w:rsidRPr="007044E9">
        <w:t>对社会的影响</w:t>
      </w:r>
    </w:p>
    <w:p w14:paraId="218EE522" w14:textId="4075F87A" w:rsidR="007044E9" w:rsidRPr="007044E9" w:rsidRDefault="00E42913" w:rsidP="00E42913">
      <w:pPr>
        <w:pStyle w:val="af6"/>
      </w:pPr>
      <w:r>
        <w:rPr>
          <w:rFonts w:hint="eastAsia"/>
        </w:rPr>
        <w:t xml:space="preserve">  </w:t>
      </w:r>
      <w:r w:rsidR="007044E9" w:rsidRPr="007044E9">
        <w:t>第四次工业革命将对社会结构产生深远影响。首先，劳动力市场将面临巨大的变革，传统的工人岗位将被智能化设备取代，社会对高技术人才的需求将进一步增加。其次，智能制造的普及可能会引发新的伦理和法律问题，如何应对技术带来的社会不平等问题将成为社会的重大挑战。此外，随着虚拟现实、区块链等技术的应用，新的商业模式将不断涌现，传统行业将面临巨大冲击。</w:t>
      </w:r>
    </w:p>
    <w:p w14:paraId="01F8FD22" w14:textId="77777777" w:rsidR="007044E9" w:rsidRPr="007044E9" w:rsidRDefault="007044E9" w:rsidP="00E42913">
      <w:pPr>
        <w:pStyle w:val="af8"/>
      </w:pPr>
      <w:r w:rsidRPr="007044E9">
        <w:t xml:space="preserve">6. </w:t>
      </w:r>
      <w:r w:rsidRPr="007044E9">
        <w:t>结论与感想</w:t>
      </w:r>
    </w:p>
    <w:p w14:paraId="4813A22C" w14:textId="1C9C6DED" w:rsidR="007044E9" w:rsidRPr="007044E9" w:rsidRDefault="00E42913" w:rsidP="007044E9">
      <w:r>
        <w:rPr>
          <w:rStyle w:val="af7"/>
          <w:rFonts w:hint="eastAsia"/>
        </w:rPr>
        <w:t xml:space="preserve">  </w:t>
      </w:r>
      <w:r w:rsidR="007044E9" w:rsidRPr="007044E9">
        <w:rPr>
          <w:rStyle w:val="af7"/>
        </w:rPr>
        <w:t>工业革命的历程表明，技术变革不仅能够提高生产效率，还会对社会结构产生深远影响。每一次工业革命都推动了人类文明的进步，但也伴随着环境污染、社会矛盾等问题的出现。当前，我们正处于第四次工业革命的起点，人工智能、大数据等新兴技术将进一步改变生产方式和社会结构。普通人在这一历史进程中，唯有通过持续学习、适应技术变革，才能在新时代中保持竞争力。同时，社会各界应关注技术变革带来的挑战，积极应对可能产生的社会问题，确保社会平稳过渡到新的工业时代</w:t>
      </w:r>
      <w:r w:rsidR="007044E9" w:rsidRPr="007044E9">
        <w:t>。</w:t>
      </w:r>
    </w:p>
    <w:p w14:paraId="50A1D5E9" w14:textId="5A2B7E9E" w:rsidR="00C800B7" w:rsidRPr="00C800B7" w:rsidRDefault="00C800B7" w:rsidP="00C800B7">
      <w:pPr>
        <w:pStyle w:val="af6"/>
      </w:pPr>
      <w:r>
        <w:rPr>
          <w:rFonts w:hint="eastAsia"/>
        </w:rPr>
        <w:t xml:space="preserve">  </w:t>
      </w:r>
      <w:r w:rsidRPr="00C800B7">
        <w:t>如果普通人想要积极投入到变革当中去，首先，需要培养终身学习的意识，特别是在科学技术的基础领域不断加强知识储备。其次，应当关注新兴技术的发展趋势，掌握如</w:t>
      </w:r>
      <w:r>
        <w:rPr>
          <w:rFonts w:hint="eastAsia"/>
        </w:rPr>
        <w:t>程序设计</w:t>
      </w:r>
      <w:r w:rsidRPr="00C800B7">
        <w:t>、数据分析、人工智能等新技术领域的基本技能，以适应未来劳动力市场对高技能人才的需求。同时，普通人还应增强跨学科的综合素养，如系统思维、创新思维和问题解决能力，这将帮助他们在面对复杂变化时具有更强的适应力和竞争力。此外，主动参与相关领域的实践项目和社</w:t>
      </w:r>
      <w:r>
        <w:rPr>
          <w:rFonts w:hint="eastAsia"/>
        </w:rPr>
        <w:t>会</w:t>
      </w:r>
      <w:r w:rsidRPr="00C800B7">
        <w:t>活动，也是深入了解技术变革、提升自身能力的重要途径。</w:t>
      </w:r>
    </w:p>
    <w:p w14:paraId="0AC55808" w14:textId="20CA3554" w:rsidR="00431610" w:rsidRDefault="009F48A0" w:rsidP="009F48A0">
      <w:pPr>
        <w:pStyle w:val="af8"/>
      </w:pPr>
      <w:r>
        <w:rPr>
          <w:rFonts w:hint="eastAsia"/>
        </w:rPr>
        <w:t>参考文献</w:t>
      </w:r>
    </w:p>
    <w:p w14:paraId="4B67128B" w14:textId="2439FDDF" w:rsidR="009F48A0" w:rsidRDefault="009F48A0" w:rsidP="009F48A0">
      <w:pPr>
        <w:jc w:val="left"/>
      </w:pPr>
      <w:r>
        <w:rPr>
          <w:rFonts w:hint="eastAsia"/>
        </w:rPr>
        <w:t xml:space="preserve">[1] </w:t>
      </w:r>
      <w:r w:rsidRPr="009F48A0">
        <w:rPr>
          <w:rFonts w:ascii="Times New Roman" w:eastAsia="宋体" w:hAnsi="Times New Roman" w:cs="Times New Roman"/>
          <w:sz w:val="18"/>
          <w:szCs w:val="18"/>
          <w14:ligatures w14:val="none"/>
        </w:rPr>
        <w:t>周济</w:t>
      </w:r>
      <w:r w:rsidRPr="009F48A0">
        <w:rPr>
          <w:rFonts w:ascii="Times New Roman" w:eastAsia="宋体" w:hAnsi="Times New Roman" w:cs="Times New Roman"/>
          <w:sz w:val="18"/>
          <w:szCs w:val="18"/>
          <w14:ligatures w14:val="none"/>
        </w:rPr>
        <w:t xml:space="preserve">. </w:t>
      </w:r>
      <w:r w:rsidRPr="009F48A0">
        <w:rPr>
          <w:rFonts w:ascii="Times New Roman" w:eastAsia="宋体" w:hAnsi="Times New Roman" w:cs="Times New Roman"/>
          <w:sz w:val="18"/>
          <w:szCs w:val="18"/>
          <w14:ligatures w14:val="none"/>
        </w:rPr>
        <w:t>智能制造</w:t>
      </w:r>
      <w:r w:rsidRPr="009F48A0">
        <w:rPr>
          <w:rFonts w:ascii="Times New Roman" w:eastAsia="宋体" w:hAnsi="Times New Roman" w:cs="Times New Roman"/>
          <w:sz w:val="18"/>
          <w:szCs w:val="18"/>
          <w14:ligatures w14:val="none"/>
        </w:rPr>
        <w:t>——“</w:t>
      </w:r>
      <w:r w:rsidRPr="009F48A0">
        <w:rPr>
          <w:rFonts w:ascii="Times New Roman" w:eastAsia="宋体" w:hAnsi="Times New Roman" w:cs="Times New Roman"/>
          <w:sz w:val="18"/>
          <w:szCs w:val="18"/>
          <w14:ligatures w14:val="none"/>
        </w:rPr>
        <w:t>中国制造</w:t>
      </w:r>
      <w:r w:rsidRPr="009F48A0">
        <w:rPr>
          <w:rFonts w:ascii="Times New Roman" w:eastAsia="宋体" w:hAnsi="Times New Roman" w:cs="Times New Roman"/>
          <w:sz w:val="18"/>
          <w:szCs w:val="18"/>
          <w14:ligatures w14:val="none"/>
        </w:rPr>
        <w:t xml:space="preserve"> 2025” </w:t>
      </w:r>
      <w:r w:rsidRPr="009F48A0">
        <w:rPr>
          <w:rFonts w:ascii="Times New Roman" w:eastAsia="宋体" w:hAnsi="Times New Roman" w:cs="Times New Roman"/>
          <w:sz w:val="18"/>
          <w:szCs w:val="18"/>
          <w14:ligatures w14:val="none"/>
        </w:rPr>
        <w:t>的主攻方向</w:t>
      </w:r>
      <w:r w:rsidRPr="009F48A0">
        <w:rPr>
          <w:rFonts w:ascii="Times New Roman" w:eastAsia="宋体" w:hAnsi="Times New Roman" w:cs="Times New Roman"/>
          <w:sz w:val="18"/>
          <w:szCs w:val="18"/>
          <w14:ligatures w14:val="none"/>
        </w:rPr>
        <w:t xml:space="preserve">[J]. </w:t>
      </w:r>
      <w:r w:rsidRPr="009F48A0">
        <w:rPr>
          <w:rFonts w:ascii="Times New Roman" w:eastAsia="宋体" w:hAnsi="Times New Roman" w:cs="Times New Roman"/>
          <w:sz w:val="18"/>
          <w:szCs w:val="18"/>
          <w14:ligatures w14:val="none"/>
        </w:rPr>
        <w:t>中国机械工程</w:t>
      </w:r>
      <w:r w:rsidRPr="009F48A0">
        <w:rPr>
          <w:rFonts w:ascii="Times New Roman" w:eastAsia="宋体" w:hAnsi="Times New Roman" w:cs="Times New Roman"/>
          <w:sz w:val="18"/>
          <w:szCs w:val="18"/>
          <w14:ligatures w14:val="none"/>
        </w:rPr>
        <w:t>, 2015, 26(17): 2273-2284.</w:t>
      </w:r>
    </w:p>
    <w:p w14:paraId="0BA9D272" w14:textId="44F8BCC9" w:rsidR="009F48A0" w:rsidRDefault="009F48A0" w:rsidP="007044E9">
      <w:r>
        <w:rPr>
          <w:rFonts w:hint="eastAsia"/>
        </w:rPr>
        <w:t xml:space="preserve">[2] </w:t>
      </w:r>
      <w:r w:rsidRPr="009F48A0">
        <w:rPr>
          <w:rFonts w:ascii="Times New Roman" w:eastAsia="宋体" w:hAnsi="Times New Roman" w:cs="Times New Roman"/>
          <w:sz w:val="18"/>
          <w:szCs w:val="18"/>
          <w14:ligatures w14:val="none"/>
        </w:rPr>
        <w:t>刘伟</w:t>
      </w:r>
      <w:r w:rsidRPr="009F48A0">
        <w:rPr>
          <w:rFonts w:ascii="Times New Roman" w:eastAsia="宋体" w:hAnsi="Times New Roman" w:cs="Times New Roman"/>
          <w:sz w:val="18"/>
          <w:szCs w:val="18"/>
          <w14:ligatures w14:val="none"/>
        </w:rPr>
        <w:t xml:space="preserve">. </w:t>
      </w:r>
      <w:r w:rsidRPr="009F48A0">
        <w:rPr>
          <w:rFonts w:ascii="Times New Roman" w:eastAsia="宋体" w:hAnsi="Times New Roman" w:cs="Times New Roman"/>
          <w:sz w:val="18"/>
          <w:szCs w:val="18"/>
          <w14:ligatures w14:val="none"/>
        </w:rPr>
        <w:t>经济发展和改革的历史性变化与增长方式的根本转变</w:t>
      </w:r>
      <w:r w:rsidRPr="009F48A0">
        <w:rPr>
          <w:rFonts w:ascii="Times New Roman" w:eastAsia="宋体" w:hAnsi="Times New Roman" w:cs="Times New Roman"/>
          <w:sz w:val="18"/>
          <w:szCs w:val="18"/>
          <w14:ligatures w14:val="none"/>
        </w:rPr>
        <w:t>[D]. , 2006.</w:t>
      </w:r>
    </w:p>
    <w:p w14:paraId="7D777338" w14:textId="055C2A20" w:rsidR="009F48A0" w:rsidRPr="009F48A0" w:rsidRDefault="009F48A0" w:rsidP="009F48A0">
      <w:pPr>
        <w:jc w:val="left"/>
        <w:rPr>
          <w:rFonts w:ascii="Times New Roman" w:eastAsia="宋体" w:hAnsi="Times New Roman" w:cs="Times New Roman"/>
          <w:sz w:val="18"/>
          <w:szCs w:val="18"/>
          <w14:ligatures w14:val="none"/>
        </w:rPr>
      </w:pPr>
      <w:r>
        <w:rPr>
          <w:rFonts w:hint="eastAsia"/>
        </w:rPr>
        <w:t xml:space="preserve">[3] </w:t>
      </w:r>
      <w:r w:rsidRPr="009F48A0">
        <w:rPr>
          <w:rFonts w:ascii="Times New Roman" w:eastAsia="宋体" w:hAnsi="Times New Roman" w:cs="Times New Roman"/>
          <w:sz w:val="18"/>
          <w:szCs w:val="18"/>
          <w14:ligatures w14:val="none"/>
        </w:rPr>
        <w:t>维基百科编者</w:t>
      </w:r>
      <w:r w:rsidRPr="009F48A0">
        <w:rPr>
          <w:rFonts w:ascii="Times New Roman" w:eastAsia="宋体" w:hAnsi="Times New Roman" w:cs="Times New Roman"/>
          <w:sz w:val="18"/>
          <w:szCs w:val="18"/>
          <w14:ligatures w14:val="none"/>
        </w:rPr>
        <w:t>.</w:t>
      </w:r>
      <w:r w:rsidR="00B07F71">
        <w:rPr>
          <w:rFonts w:ascii="Times New Roman" w:eastAsia="宋体" w:hAnsi="Times New Roman" w:cs="Times New Roman" w:hint="eastAsia"/>
          <w:sz w:val="18"/>
          <w:szCs w:val="18"/>
          <w14:ligatures w14:val="none"/>
        </w:rPr>
        <w:t xml:space="preserve"> </w:t>
      </w:r>
      <w:r w:rsidRPr="009F48A0">
        <w:rPr>
          <w:rFonts w:ascii="Times New Roman" w:eastAsia="宋体" w:hAnsi="Times New Roman" w:cs="Times New Roman"/>
          <w:sz w:val="18"/>
          <w:szCs w:val="18"/>
          <w14:ligatures w14:val="none"/>
        </w:rPr>
        <w:t>第一次工业革命</w:t>
      </w:r>
      <w:r w:rsidRPr="009F48A0">
        <w:rPr>
          <w:rFonts w:ascii="Times New Roman" w:eastAsia="宋体" w:hAnsi="Times New Roman" w:cs="Times New Roman"/>
          <w:sz w:val="18"/>
          <w:szCs w:val="18"/>
          <w14:ligatures w14:val="none"/>
        </w:rPr>
        <w:t>[G/OL]</w:t>
      </w:r>
      <w:r w:rsidRPr="009F48A0">
        <w:rPr>
          <w:rFonts w:ascii="Times New Roman" w:eastAsia="宋体" w:hAnsi="Times New Roman" w:cs="Times New Roman"/>
          <w:sz w:val="18"/>
          <w:szCs w:val="18"/>
          <w14:ligatures w14:val="none"/>
        </w:rPr>
        <w:t>维基百科</w:t>
      </w:r>
      <w:r w:rsidRPr="009F48A0">
        <w:rPr>
          <w:rFonts w:ascii="Times New Roman" w:eastAsia="宋体" w:hAnsi="Times New Roman" w:cs="Times New Roman"/>
          <w:sz w:val="18"/>
          <w:szCs w:val="18"/>
          <w14:ligatures w14:val="none"/>
        </w:rPr>
        <w:t>, 2024(20240905)[2024-09-05]. </w:t>
      </w:r>
      <w:hyperlink r:id="rId7" w:history="1">
        <w:r w:rsidRPr="009F48A0">
          <w:rPr>
            <w:rFonts w:ascii="Times New Roman" w:eastAsia="宋体" w:hAnsi="Times New Roman" w:cs="Times New Roman"/>
            <w:sz w:val="18"/>
            <w:szCs w:val="18"/>
            <w14:ligatures w14:val="none"/>
          </w:rPr>
          <w:t>https://zh.wikipedia.org/w/index.php?title=%E7%AC%AC%E4%B8%80%E6%AC%A1%E5%B7%A5%E4%B8%9A%E9%9D%A9%E5%91%BD&amp;oldid=84098344</w:t>
        </w:r>
      </w:hyperlink>
      <w:r w:rsidRPr="009F48A0">
        <w:rPr>
          <w:rFonts w:ascii="Times New Roman" w:eastAsia="宋体" w:hAnsi="Times New Roman" w:cs="Times New Roman"/>
          <w:sz w:val="18"/>
          <w:szCs w:val="18"/>
          <w14:ligatures w14:val="none"/>
        </w:rPr>
        <w:t>.</w:t>
      </w:r>
    </w:p>
    <w:p w14:paraId="7B871D92" w14:textId="19A9D541" w:rsidR="009F48A0" w:rsidRDefault="009F48A0" w:rsidP="009F48A0">
      <w:pPr>
        <w:jc w:val="left"/>
      </w:pPr>
      <w:r>
        <w:rPr>
          <w:rFonts w:hint="eastAsia"/>
        </w:rPr>
        <w:t xml:space="preserve">[4] </w:t>
      </w:r>
      <w:r w:rsidRPr="009F48A0">
        <w:rPr>
          <w:rFonts w:ascii="Times New Roman" w:eastAsia="宋体" w:hAnsi="Times New Roman" w:cs="Times New Roman"/>
          <w:sz w:val="18"/>
          <w:szCs w:val="18"/>
          <w14:ligatures w14:val="none"/>
        </w:rPr>
        <w:t>维基百科编者</w:t>
      </w:r>
      <w:r w:rsidRPr="009F48A0">
        <w:rPr>
          <w:rFonts w:ascii="Times New Roman" w:eastAsia="宋体" w:hAnsi="Times New Roman" w:cs="Times New Roman"/>
          <w:sz w:val="18"/>
          <w:szCs w:val="18"/>
          <w14:ligatures w14:val="none"/>
        </w:rPr>
        <w:t xml:space="preserve">. </w:t>
      </w:r>
      <w:r w:rsidRPr="009F48A0">
        <w:rPr>
          <w:rFonts w:ascii="Times New Roman" w:eastAsia="宋体" w:hAnsi="Times New Roman" w:cs="Times New Roman"/>
          <w:sz w:val="18"/>
          <w:szCs w:val="18"/>
          <w14:ligatures w14:val="none"/>
        </w:rPr>
        <w:t>第二次工业革命</w:t>
      </w:r>
      <w:r w:rsidRPr="009F48A0">
        <w:rPr>
          <w:rFonts w:ascii="Times New Roman" w:eastAsia="宋体" w:hAnsi="Times New Roman" w:cs="Times New Roman"/>
          <w:sz w:val="18"/>
          <w:szCs w:val="18"/>
          <w14:ligatures w14:val="none"/>
        </w:rPr>
        <w:t xml:space="preserve">[G/OL]. </w:t>
      </w:r>
      <w:r w:rsidRPr="009F48A0">
        <w:rPr>
          <w:rFonts w:ascii="Times New Roman" w:eastAsia="宋体" w:hAnsi="Times New Roman" w:cs="Times New Roman"/>
          <w:sz w:val="18"/>
          <w:szCs w:val="18"/>
          <w14:ligatures w14:val="none"/>
        </w:rPr>
        <w:t>维基百科</w:t>
      </w:r>
      <w:r w:rsidRPr="009F48A0">
        <w:rPr>
          <w:rFonts w:ascii="Times New Roman" w:eastAsia="宋体" w:hAnsi="Times New Roman" w:cs="Times New Roman"/>
          <w:sz w:val="18"/>
          <w:szCs w:val="18"/>
          <w14:ligatures w14:val="none"/>
        </w:rPr>
        <w:t>, 2024(20240406)[2024-04-06]. </w:t>
      </w:r>
      <w:hyperlink r:id="rId8" w:history="1">
        <w:r w:rsidRPr="009F48A0">
          <w:rPr>
            <w:rFonts w:ascii="Times New Roman" w:eastAsia="宋体" w:hAnsi="Times New Roman" w:cs="Times New Roman"/>
            <w:sz w:val="18"/>
            <w:szCs w:val="18"/>
            <w14:ligatures w14:val="none"/>
          </w:rPr>
          <w:t>https://zh.wikipedia.org/w/index.php?title=%E7%AC%AC%E4%BA%8C%E6%AC%A1%E5%B7%A5%E4%B8%9A%E9%9D%A9%E5%91%BD&amp;oldid=82171854</w:t>
        </w:r>
      </w:hyperlink>
      <w:r w:rsidRPr="009F48A0">
        <w:rPr>
          <w:rFonts w:ascii="Times New Roman" w:eastAsia="宋体" w:hAnsi="Times New Roman" w:cs="Times New Roman"/>
          <w:sz w:val="18"/>
          <w:szCs w:val="18"/>
          <w14:ligatures w14:val="none"/>
        </w:rPr>
        <w:t>.</w:t>
      </w:r>
    </w:p>
    <w:p w14:paraId="1673369B" w14:textId="589C75B3" w:rsidR="009F48A0" w:rsidRPr="007044E9" w:rsidRDefault="009F48A0" w:rsidP="009F48A0">
      <w:pPr>
        <w:jc w:val="left"/>
      </w:pPr>
      <w:r>
        <w:rPr>
          <w:rFonts w:hint="eastAsia"/>
        </w:rPr>
        <w:lastRenderedPageBreak/>
        <w:t>[5]</w:t>
      </w:r>
      <w:r w:rsidR="00B07F71">
        <w:rPr>
          <w:rFonts w:hint="eastAsia"/>
        </w:rPr>
        <w:t xml:space="preserve"> </w:t>
      </w:r>
      <w:r w:rsidRPr="009F48A0">
        <w:rPr>
          <w:rFonts w:ascii="Times New Roman" w:eastAsia="宋体" w:hAnsi="Times New Roman" w:cs="Times New Roman"/>
          <w:sz w:val="18"/>
          <w:szCs w:val="18"/>
          <w14:ligatures w14:val="none"/>
        </w:rPr>
        <w:t>维基百科编者</w:t>
      </w:r>
      <w:r w:rsidRPr="009F48A0">
        <w:rPr>
          <w:rFonts w:ascii="Times New Roman" w:eastAsia="宋体" w:hAnsi="Times New Roman" w:cs="Times New Roman"/>
          <w:sz w:val="18"/>
          <w:szCs w:val="18"/>
          <w14:ligatures w14:val="none"/>
        </w:rPr>
        <w:t xml:space="preserve">. </w:t>
      </w:r>
      <w:proofErr w:type="gramStart"/>
      <w:r w:rsidRPr="009F48A0">
        <w:rPr>
          <w:rFonts w:ascii="Times New Roman" w:eastAsia="宋体" w:hAnsi="Times New Roman" w:cs="Times New Roman"/>
          <w:sz w:val="18"/>
          <w:szCs w:val="18"/>
          <w14:ligatures w14:val="none"/>
        </w:rPr>
        <w:t>數</w:t>
      </w:r>
      <w:proofErr w:type="gramEnd"/>
      <w:r w:rsidRPr="009F48A0">
        <w:rPr>
          <w:rFonts w:ascii="Times New Roman" w:eastAsia="宋体" w:hAnsi="Times New Roman" w:cs="Times New Roman"/>
          <w:sz w:val="18"/>
          <w:szCs w:val="18"/>
          <w14:ligatures w14:val="none"/>
        </w:rPr>
        <w:t>字化革命</w:t>
      </w:r>
      <w:r w:rsidRPr="009F48A0">
        <w:rPr>
          <w:rFonts w:ascii="Times New Roman" w:eastAsia="宋体" w:hAnsi="Times New Roman" w:cs="Times New Roman"/>
          <w:sz w:val="18"/>
          <w:szCs w:val="18"/>
          <w14:ligatures w14:val="none"/>
        </w:rPr>
        <w:t xml:space="preserve">[G/OL]. </w:t>
      </w:r>
      <w:r w:rsidRPr="009F48A0">
        <w:rPr>
          <w:rFonts w:ascii="Times New Roman" w:eastAsia="宋体" w:hAnsi="Times New Roman" w:cs="Times New Roman"/>
          <w:sz w:val="18"/>
          <w:szCs w:val="18"/>
          <w14:ligatures w14:val="none"/>
        </w:rPr>
        <w:t>维基百科</w:t>
      </w:r>
      <w:r w:rsidRPr="009F48A0">
        <w:rPr>
          <w:rFonts w:ascii="Times New Roman" w:eastAsia="宋体" w:hAnsi="Times New Roman" w:cs="Times New Roman"/>
          <w:sz w:val="18"/>
          <w:szCs w:val="18"/>
          <w14:ligatures w14:val="none"/>
        </w:rPr>
        <w:t>, 2024(20240222)[2024-02-22]. </w:t>
      </w:r>
      <w:hyperlink r:id="rId9" w:history="1">
        <w:r w:rsidRPr="009F48A0">
          <w:rPr>
            <w:rFonts w:ascii="Times New Roman" w:eastAsia="宋体" w:hAnsi="Times New Roman" w:cs="Times New Roman"/>
            <w:sz w:val="18"/>
            <w:szCs w:val="18"/>
            <w14:ligatures w14:val="none"/>
          </w:rPr>
          <w:t>https://zh.wikipedia.org/w/index.php?title=%E6%95%B8%E5%AD%97%E5%8C%96%E9%9D%A9%E5%91%BD&amp;oldid=81450919</w:t>
        </w:r>
      </w:hyperlink>
      <w:r w:rsidRPr="009F48A0">
        <w:rPr>
          <w:rFonts w:ascii="Times New Roman" w:eastAsia="宋体" w:hAnsi="Times New Roman" w:cs="Times New Roman"/>
          <w:sz w:val="18"/>
          <w:szCs w:val="18"/>
          <w14:ligatures w14:val="none"/>
        </w:rPr>
        <w:t>.</w:t>
      </w:r>
    </w:p>
    <w:sectPr w:rsidR="009F48A0" w:rsidRPr="007044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5DF318" w14:textId="77777777" w:rsidR="0028010E" w:rsidRDefault="0028010E" w:rsidP="002A301A">
      <w:r>
        <w:separator/>
      </w:r>
    </w:p>
  </w:endnote>
  <w:endnote w:type="continuationSeparator" w:id="0">
    <w:p w14:paraId="4996620E" w14:textId="77777777" w:rsidR="0028010E" w:rsidRDefault="0028010E" w:rsidP="002A3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5769A6" w14:textId="77777777" w:rsidR="0028010E" w:rsidRDefault="0028010E" w:rsidP="002A301A">
      <w:r>
        <w:separator/>
      </w:r>
    </w:p>
  </w:footnote>
  <w:footnote w:type="continuationSeparator" w:id="0">
    <w:p w14:paraId="5430A6A5" w14:textId="77777777" w:rsidR="0028010E" w:rsidRDefault="0028010E" w:rsidP="002A30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C213A5"/>
    <w:multiLevelType w:val="hybridMultilevel"/>
    <w:tmpl w:val="49EEC858"/>
    <w:lvl w:ilvl="0" w:tplc="D8C6BE26">
      <w:start w:val="1"/>
      <w:numFmt w:val="decimal"/>
      <w:lvlText w:val="%1."/>
      <w:lvlJc w:val="left"/>
      <w:pPr>
        <w:ind w:left="720" w:hanging="360"/>
      </w:pPr>
      <w:rPr>
        <w:rFonts w:ascii="黑体" w:eastAsia="黑体" w:hAnsi="黑体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7667B8"/>
    <w:multiLevelType w:val="hybridMultilevel"/>
    <w:tmpl w:val="5E7AF2E6"/>
    <w:lvl w:ilvl="0" w:tplc="AD566710">
      <w:start w:val="1"/>
      <w:numFmt w:val="decimal"/>
      <w:lvlText w:val="%1."/>
      <w:lvlJc w:val="left"/>
      <w:pPr>
        <w:ind w:left="720" w:hanging="360"/>
      </w:pPr>
      <w:rPr>
        <w:rFonts w:ascii="黑体" w:eastAsia="黑体" w:hAnsi="黑体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230C65"/>
    <w:multiLevelType w:val="hybridMultilevel"/>
    <w:tmpl w:val="D8886B0E"/>
    <w:lvl w:ilvl="0" w:tplc="AFEEDAC8">
      <w:start w:val="1"/>
      <w:numFmt w:val="decimal"/>
      <w:lvlText w:val="%1."/>
      <w:lvlJc w:val="left"/>
      <w:pPr>
        <w:ind w:left="720" w:hanging="360"/>
      </w:pPr>
      <w:rPr>
        <w:rFonts w:ascii="黑体" w:eastAsia="黑体" w:hAnsi="黑体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7A0C39"/>
    <w:multiLevelType w:val="hybridMultilevel"/>
    <w:tmpl w:val="8EBAFDD4"/>
    <w:lvl w:ilvl="0" w:tplc="AE742FD0">
      <w:start w:val="1"/>
      <w:numFmt w:val="decimal"/>
      <w:lvlText w:val="%1."/>
      <w:lvlJc w:val="left"/>
      <w:pPr>
        <w:ind w:left="720" w:hanging="360"/>
      </w:pPr>
      <w:rPr>
        <w:rFonts w:ascii="黑体" w:eastAsia="黑体" w:hAnsi="黑体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FE1553"/>
    <w:multiLevelType w:val="hybridMultilevel"/>
    <w:tmpl w:val="CE5E7E3E"/>
    <w:lvl w:ilvl="0" w:tplc="35C6542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1844754">
    <w:abstractNumId w:val="4"/>
  </w:num>
  <w:num w:numId="2" w16cid:durableId="1330400362">
    <w:abstractNumId w:val="1"/>
  </w:num>
  <w:num w:numId="3" w16cid:durableId="562375951">
    <w:abstractNumId w:val="3"/>
  </w:num>
  <w:num w:numId="4" w16cid:durableId="205064498">
    <w:abstractNumId w:val="0"/>
  </w:num>
  <w:num w:numId="5" w16cid:durableId="18777393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BEB"/>
    <w:rsid w:val="0028010E"/>
    <w:rsid w:val="002A301A"/>
    <w:rsid w:val="00431610"/>
    <w:rsid w:val="00533F1F"/>
    <w:rsid w:val="007044E9"/>
    <w:rsid w:val="00791902"/>
    <w:rsid w:val="008F3E0E"/>
    <w:rsid w:val="009F48A0"/>
    <w:rsid w:val="00A37AEC"/>
    <w:rsid w:val="00B07F71"/>
    <w:rsid w:val="00C34FA8"/>
    <w:rsid w:val="00C800B7"/>
    <w:rsid w:val="00CC7249"/>
    <w:rsid w:val="00CE4BEB"/>
    <w:rsid w:val="00E42913"/>
    <w:rsid w:val="00F17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15C7B9"/>
  <w15:chartTrackingRefBased/>
  <w15:docId w15:val="{BFF4C8D5-321A-48BD-95FA-E62F45F66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2A301A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rsid w:val="00CE4B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rsid w:val="00CE4B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4B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4B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4B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4BE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4BE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4BE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4BE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E4B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rsid w:val="00CE4B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CE4B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CE4BE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sid w:val="00CE4BEB"/>
    <w:rPr>
      <w:rFonts w:eastAsiaTheme="majorEastAsia" w:cstheme="majorBidi"/>
      <w:color w:val="0F4761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CE4BE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semiHidden/>
    <w:rsid w:val="00CE4BEB"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E4BE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标题 9 字符"/>
    <w:basedOn w:val="a0"/>
    <w:link w:val="9"/>
    <w:uiPriority w:val="9"/>
    <w:semiHidden/>
    <w:rsid w:val="00CE4BE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rsid w:val="00CE4B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E4B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rsid w:val="00CE4BE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E4B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rsid w:val="00CE4BE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E4BE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rsid w:val="00CE4BEB"/>
    <w:pPr>
      <w:ind w:left="720"/>
      <w:contextualSpacing/>
    </w:pPr>
  </w:style>
  <w:style w:type="character" w:styleId="aa">
    <w:name w:val="Intense Emphasis"/>
    <w:basedOn w:val="a0"/>
    <w:uiPriority w:val="21"/>
    <w:rsid w:val="00CE4BE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rsid w:val="00CE4B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E4BE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rsid w:val="00CE4BEB"/>
    <w:rPr>
      <w:b/>
      <w:bCs/>
      <w:smallCaps/>
      <w:color w:val="0F4761" w:themeColor="accent1" w:themeShade="BF"/>
      <w:spacing w:val="5"/>
    </w:rPr>
  </w:style>
  <w:style w:type="paragraph" w:customStyle="1" w:styleId="ae">
    <w:name w:val="论文标题"/>
    <w:basedOn w:val="a"/>
    <w:link w:val="af"/>
    <w:qFormat/>
    <w:rsid w:val="00CC7249"/>
    <w:pPr>
      <w:jc w:val="center"/>
    </w:pPr>
    <w:rPr>
      <w:rFonts w:ascii="黑体" w:eastAsia="黑体" w:hAnsi="黑体"/>
      <w:bCs/>
      <w:sz w:val="44"/>
      <w:szCs w:val="44"/>
    </w:rPr>
  </w:style>
  <w:style w:type="character" w:customStyle="1" w:styleId="af">
    <w:name w:val="论文标题 字符"/>
    <w:basedOn w:val="a0"/>
    <w:link w:val="ae"/>
    <w:rsid w:val="00CC7249"/>
    <w:rPr>
      <w:rFonts w:ascii="黑体" w:eastAsia="黑体" w:hAnsi="黑体"/>
      <w:bCs/>
      <w:sz w:val="44"/>
      <w:szCs w:val="44"/>
    </w:rPr>
  </w:style>
  <w:style w:type="paragraph" w:customStyle="1" w:styleId="af0">
    <w:name w:val="论文作者"/>
    <w:link w:val="af1"/>
    <w:qFormat/>
    <w:rsid w:val="00C34FA8"/>
    <w:pPr>
      <w:jc w:val="center"/>
    </w:pPr>
    <w:rPr>
      <w:rFonts w:ascii="楷体" w:eastAsia="楷体" w:hAnsi="楷体"/>
      <w:bCs/>
      <w:szCs w:val="20"/>
    </w:rPr>
  </w:style>
  <w:style w:type="character" w:customStyle="1" w:styleId="af1">
    <w:name w:val="论文作者 字符"/>
    <w:basedOn w:val="af"/>
    <w:link w:val="af0"/>
    <w:rsid w:val="00C34FA8"/>
    <w:rPr>
      <w:rFonts w:ascii="楷体" w:eastAsia="楷体" w:hAnsi="楷体"/>
      <w:bCs/>
      <w:sz w:val="44"/>
      <w:szCs w:val="20"/>
    </w:rPr>
  </w:style>
  <w:style w:type="paragraph" w:customStyle="1" w:styleId="af2">
    <w:name w:val="论文单位"/>
    <w:link w:val="af3"/>
    <w:qFormat/>
    <w:rsid w:val="00C34FA8"/>
    <w:pPr>
      <w:jc w:val="center"/>
    </w:pPr>
    <w:rPr>
      <w:rFonts w:ascii="楷体" w:eastAsia="楷体" w:hAnsi="楷体"/>
      <w:bCs/>
      <w:szCs w:val="20"/>
    </w:rPr>
  </w:style>
  <w:style w:type="character" w:customStyle="1" w:styleId="af3">
    <w:name w:val="论文单位 字符"/>
    <w:basedOn w:val="a0"/>
    <w:link w:val="af2"/>
    <w:rsid w:val="00C34FA8"/>
    <w:rPr>
      <w:rFonts w:ascii="楷体" w:eastAsia="楷体" w:hAnsi="楷体"/>
      <w:bCs/>
      <w:szCs w:val="20"/>
    </w:rPr>
  </w:style>
  <w:style w:type="paragraph" w:customStyle="1" w:styleId="af4">
    <w:name w:val="论文摘要"/>
    <w:basedOn w:val="a"/>
    <w:link w:val="af5"/>
    <w:qFormat/>
    <w:rsid w:val="00C34FA8"/>
    <w:rPr>
      <w:rFonts w:ascii="楷体" w:eastAsia="楷体" w:hAnsi="楷体"/>
      <w:sz w:val="18"/>
      <w:szCs w:val="18"/>
    </w:rPr>
  </w:style>
  <w:style w:type="character" w:customStyle="1" w:styleId="af5">
    <w:name w:val="论文摘要 字符"/>
    <w:basedOn w:val="a0"/>
    <w:link w:val="af4"/>
    <w:rsid w:val="00C34FA8"/>
    <w:rPr>
      <w:rFonts w:ascii="楷体" w:eastAsia="楷体" w:hAnsi="楷体"/>
      <w:sz w:val="18"/>
      <w:szCs w:val="18"/>
    </w:rPr>
  </w:style>
  <w:style w:type="paragraph" w:customStyle="1" w:styleId="af6">
    <w:name w:val="论文正文"/>
    <w:basedOn w:val="a"/>
    <w:link w:val="af7"/>
    <w:qFormat/>
    <w:rsid w:val="00C34FA8"/>
    <w:rPr>
      <w:rFonts w:ascii="宋体" w:eastAsia="宋体" w:hAnsi="宋体"/>
    </w:rPr>
  </w:style>
  <w:style w:type="character" w:customStyle="1" w:styleId="af7">
    <w:name w:val="论文正文 字符"/>
    <w:basedOn w:val="a0"/>
    <w:link w:val="af6"/>
    <w:rsid w:val="00C34FA8"/>
    <w:rPr>
      <w:rFonts w:ascii="宋体" w:eastAsia="宋体" w:hAnsi="宋体"/>
    </w:rPr>
  </w:style>
  <w:style w:type="paragraph" w:customStyle="1" w:styleId="af8">
    <w:name w:val="论文一级标题"/>
    <w:basedOn w:val="a"/>
    <w:link w:val="af9"/>
    <w:qFormat/>
    <w:rsid w:val="00E42913"/>
    <w:pPr>
      <w:spacing w:line="340" w:lineRule="exact"/>
      <w:jc w:val="left"/>
    </w:pPr>
    <w:rPr>
      <w:rFonts w:ascii="Times New Roman" w:eastAsia="黑体" w:hAnsi="Times New Roman" w:cs="Times New Roman"/>
      <w:bCs/>
      <w:sz w:val="28"/>
      <w:szCs w:val="28"/>
    </w:rPr>
  </w:style>
  <w:style w:type="character" w:customStyle="1" w:styleId="af9">
    <w:name w:val="论文一级标题 字符"/>
    <w:basedOn w:val="a0"/>
    <w:link w:val="af8"/>
    <w:rsid w:val="00E42913"/>
    <w:rPr>
      <w:rFonts w:ascii="Times New Roman" w:eastAsia="黑体" w:hAnsi="Times New Roman" w:cs="Times New Roman"/>
      <w:bCs/>
      <w:sz w:val="28"/>
      <w:szCs w:val="28"/>
    </w:rPr>
  </w:style>
  <w:style w:type="paragraph" w:customStyle="1" w:styleId="afa">
    <w:name w:val="论文二级标题"/>
    <w:next w:val="a"/>
    <w:link w:val="afb"/>
    <w:qFormat/>
    <w:rsid w:val="00E42913"/>
    <w:pPr>
      <w:spacing w:line="340" w:lineRule="exact"/>
    </w:pPr>
    <w:rPr>
      <w:rFonts w:ascii="Times New Roman" w:hAnsi="Times New Roman" w:cs="Times New Roman"/>
      <w:b/>
      <w:bCs/>
    </w:rPr>
  </w:style>
  <w:style w:type="character" w:customStyle="1" w:styleId="afb">
    <w:name w:val="论文二级标题 字符"/>
    <w:basedOn w:val="a0"/>
    <w:link w:val="afa"/>
    <w:rsid w:val="00E42913"/>
    <w:rPr>
      <w:rFonts w:ascii="Times New Roman" w:hAnsi="Times New Roman" w:cs="Times New Roman"/>
      <w:b/>
      <w:bCs/>
    </w:rPr>
  </w:style>
  <w:style w:type="character" w:styleId="afc">
    <w:name w:val="Hyperlink"/>
    <w:basedOn w:val="a0"/>
    <w:uiPriority w:val="99"/>
    <w:unhideWhenUsed/>
    <w:rsid w:val="009F48A0"/>
    <w:rPr>
      <w:color w:val="467886" w:themeColor="hyperlink"/>
      <w:u w:val="single"/>
    </w:rPr>
  </w:style>
  <w:style w:type="character" w:styleId="afd">
    <w:name w:val="Unresolved Mention"/>
    <w:basedOn w:val="a0"/>
    <w:uiPriority w:val="99"/>
    <w:semiHidden/>
    <w:unhideWhenUsed/>
    <w:rsid w:val="009F48A0"/>
    <w:rPr>
      <w:color w:val="605E5C"/>
      <w:shd w:val="clear" w:color="auto" w:fill="E1DFDD"/>
    </w:rPr>
  </w:style>
  <w:style w:type="paragraph" w:styleId="afe">
    <w:name w:val="header"/>
    <w:basedOn w:val="a"/>
    <w:link w:val="aff"/>
    <w:uiPriority w:val="99"/>
    <w:unhideWhenUsed/>
    <w:rsid w:val="002A301A"/>
    <w:pPr>
      <w:tabs>
        <w:tab w:val="center" w:pos="4320"/>
        <w:tab w:val="right" w:pos="8640"/>
      </w:tabs>
    </w:pPr>
  </w:style>
  <w:style w:type="character" w:customStyle="1" w:styleId="aff">
    <w:name w:val="页眉 字符"/>
    <w:basedOn w:val="a0"/>
    <w:link w:val="afe"/>
    <w:uiPriority w:val="99"/>
    <w:rsid w:val="002A301A"/>
  </w:style>
  <w:style w:type="paragraph" w:styleId="aff0">
    <w:name w:val="footer"/>
    <w:basedOn w:val="a"/>
    <w:link w:val="aff1"/>
    <w:uiPriority w:val="99"/>
    <w:unhideWhenUsed/>
    <w:rsid w:val="002A301A"/>
    <w:pPr>
      <w:tabs>
        <w:tab w:val="center" w:pos="4320"/>
        <w:tab w:val="right" w:pos="8640"/>
      </w:tabs>
    </w:pPr>
  </w:style>
  <w:style w:type="character" w:customStyle="1" w:styleId="aff1">
    <w:name w:val="页脚 字符"/>
    <w:basedOn w:val="a0"/>
    <w:link w:val="aff0"/>
    <w:uiPriority w:val="99"/>
    <w:rsid w:val="002A30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5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h.wikipedia.org/w/index.php?title=%E7%AC%AC%E4%BA%8C%E6%AC%A1%E5%B7%A5%E4%B8%9A%E9%9D%A9%E5%91%BD&amp;oldid=8217185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zh.wikipedia.org/w/index.php?title=%E7%AC%AC%E4%B8%80%E6%AC%A1%E5%B7%A5%E4%B8%9A%E9%9D%A9%E5%91%BD&amp;oldid=8409834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zh.wikipedia.org/w/index.php?title=%E6%95%B8%E5%AD%97%E5%8C%96%E9%9D%A9%E5%91%BD&amp;oldid=81450919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4</Pages>
  <Words>708</Words>
  <Characters>4042</Characters>
  <Application>Microsoft Office Word</Application>
  <DocSecurity>0</DocSecurity>
  <Lines>33</Lines>
  <Paragraphs>9</Paragraphs>
  <ScaleCrop>false</ScaleCrop>
  <Company/>
  <LinksUpToDate>false</LinksUpToDate>
  <CharactersWithSpaces>4741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7</cp:revision>
  <dcterms:created xsi:type="dcterms:W3CDTF">2024-09-12T08:17:00Z</dcterms:created>
  <dcterms:modified xsi:type="dcterms:W3CDTF">2024-10-17T07:59:00Z</dcterms:modified>
</cp:coreProperties>
</file>