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rFonts w:hint="eastAsia"/>
        </w:rPr>
        <w:t xml:space="preserve">明白了！我将基于你提供的案例，撰写一份约5000字、逻辑清晰、结构完整且具备专业深度的学术型案例分析报告。重点聚焦在组织行为学与领导力领域，采用正式学术语言，引用多个理论框架进行对比分析，并辅以必要的表格辅助说明。稍后写好后会呈现给你。</w:t>
      </w:r>
    </w:p>
    <w:bookmarkStart w:id="39" w:name="朝霞公司变革中赵无忌变革型领导行为案例分析"/>
    <w:p>
      <w:pPr>
        <w:pStyle w:val="Heading1"/>
      </w:pPr>
      <w:r>
        <w:rPr>
          <w:rFonts w:hint="eastAsia"/>
        </w:rPr>
        <w:t xml:space="preserve">朝霞公司变革中赵无忌变革型领导行为案例分析</w:t>
      </w:r>
    </w:p>
    <w:bookmarkStart w:id="27" w:name="摘要"/>
    <w:p>
      <w:pPr>
        <w:pStyle w:val="Heading2"/>
      </w:pPr>
      <w:r>
        <w:rPr>
          <w:rFonts w:hint="eastAsia"/>
        </w:rPr>
        <w:t xml:space="preserve">摘要</w:t>
      </w:r>
    </w:p>
    <w:p>
      <w:pPr>
        <w:pStyle w:val="FirstParagraph"/>
      </w:pPr>
      <w:r>
        <w:rPr>
          <w:rFonts w:hint="eastAsia"/>
        </w:rPr>
        <w:t xml:space="preserve">本报告基于《2025赵无忌的变革型领导行为案例》，运用多种组织行为学理论对赵无忌在朝霞公司变革过程中的领导行为及组织变化进行深入分析。研究发现，赵无忌展现出明显的变革型领导特征（愿景引领、鼓舞激励、智力激发、个性化关怀）</w:t>
      </w:r>
      <w:r>
        <w:t xml:space="preserve"> (</w:t>
      </w:r>
      <w:hyperlink r:id="rId20">
        <w:r>
          <w:rPr>
            <w:rStyle w:val="Hyperlink"/>
          </w:rPr>
          <w:t xml:space="preserve">Transformational Leadership Matters: Tying the Four I’s Together</w:t>
        </w:r>
      </w:hyperlink>
      <w:r>
        <w:t xml:space="preserve">) (</w:t>
      </w:r>
      <w:r>
        <w:t xml:space="preserve"> </w:t>
      </w:r>
      <w:hyperlink r:id="rId21">
        <w:r>
          <w:rPr>
            <w:rStyle w:val="Hyperlink"/>
            <w:rFonts w:hint="eastAsia"/>
          </w:rPr>
          <w:t xml:space="preserve">变革型领导研究综述</w:t>
        </w:r>
        <w:r>
          <w:rPr>
            <w:rStyle w:val="Hyperlink"/>
          </w:rPr>
          <w:t xml:space="preserve"> A Review of Research on Transformational Leadership</w:t>
        </w:r>
      </w:hyperlink>
      <w:r>
        <w:t xml:space="preserve"> </w:t>
      </w:r>
      <w:r>
        <w:rPr>
          <w:rFonts w:hint="eastAsia"/>
        </w:rPr>
        <w:t xml:space="preserve">)，并兼具任务导向与员工关怀的双重行为特质</w:t>
      </w:r>
      <w:r>
        <w:t xml:space="preserve"> (</w:t>
      </w:r>
      <w:hyperlink r:id="rId22">
        <w:r>
          <w:rPr>
            <w:rStyle w:val="Hyperlink"/>
            <w:rFonts w:hint="eastAsia"/>
          </w:rPr>
          <w:t xml:space="preserve">关怀与定规</w:t>
        </w:r>
        <w:r>
          <w:rPr>
            <w:rStyle w:val="Hyperlink"/>
          </w:rPr>
          <w:t xml:space="preserve"> - </w:t>
        </w:r>
        <w:r>
          <w:rPr>
            <w:rStyle w:val="Hyperlink"/>
            <w:rFonts w:hint="eastAsia"/>
          </w:rPr>
          <w:t xml:space="preserve">维基百科，自由的百科全书</w:t>
        </w:r>
      </w:hyperlink>
      <w:r>
        <w:t xml:space="preserve">) (</w:t>
      </w:r>
      <w:hyperlink r:id="rId23">
        <w:r>
          <w:rPr>
            <w:rStyle w:val="Hyperlink"/>
          </w:rPr>
          <w:t xml:space="preserve">Michigan Studies of Leadership - Wikipedia</w:t>
        </w:r>
      </w:hyperlink>
      <w:r>
        <w:rPr>
          <w:rFonts w:hint="eastAsia"/>
        </w:rPr>
        <w:t xml:space="preserve">)。在股份制改革、管理创新、绿色转型等不同阶段，他灵活运用多种策略，如动员学习、外聘人才、股权激励等，符合卢因三阶段变革模型的“解冻-变革-再冻结”过程</w:t>
      </w:r>
      <w:r>
        <w:t xml:space="preserve"> (</w:t>
      </w:r>
      <w:hyperlink r:id="rId24">
        <w:r>
          <w:rPr>
            <w:rStyle w:val="Hyperlink"/>
            <w:rFonts w:hint="eastAsia"/>
          </w:rPr>
          <w:t xml:space="preserve">卢因的三阶段变革过程模型</w:t>
        </w:r>
        <w:r>
          <w:rPr>
            <w:rStyle w:val="Hyperlink"/>
          </w:rPr>
          <w:t xml:space="preserve"> - </w:t>
        </w:r>
        <w:r>
          <w:rPr>
            <w:rStyle w:val="Hyperlink"/>
            <w:rFonts w:hint="eastAsia"/>
          </w:rPr>
          <w:t xml:space="preserve">MBA智库百科</w:t>
        </w:r>
      </w:hyperlink>
      <w:r>
        <w:t xml:space="preserve">) (</w:t>
      </w:r>
      <w:hyperlink r:id="rId25">
        <w:r>
          <w:rPr>
            <w:rStyle w:val="Hyperlink"/>
            <w:rFonts w:hint="eastAsia"/>
          </w:rPr>
          <w:t xml:space="preserve">卢因的三阶段变革过程模型</w:t>
        </w:r>
        <w:r>
          <w:rPr>
            <w:rStyle w:val="Hyperlink"/>
          </w:rPr>
          <w:t xml:space="preserve"> - </w:t>
        </w:r>
        <w:r>
          <w:rPr>
            <w:rStyle w:val="Hyperlink"/>
            <w:rFonts w:hint="eastAsia"/>
          </w:rPr>
          <w:t xml:space="preserve">MBA智库百科</w:t>
        </w:r>
      </w:hyperlink>
      <w:r>
        <w:rPr>
          <w:rFonts w:hint="eastAsia"/>
        </w:rPr>
        <w:t xml:space="preserve">)。同时，赵无忌重视员工的心理契约，通过兑现承诺和强化员工参与，增强了组织凝聚力</w:t>
      </w:r>
      <w:r>
        <w:t xml:space="preserve"> (</w:t>
      </w:r>
      <w:hyperlink r:id="rId26">
        <w:r>
          <w:rPr>
            <w:rStyle w:val="Hyperlink"/>
            <w:rFonts w:hint="eastAsia"/>
          </w:rPr>
          <w:t xml:space="preserve">心理契约理论对于组织管理有什么重要意义？</w:t>
        </w:r>
        <w:r>
          <w:rPr>
            <w:rStyle w:val="Hyperlink"/>
          </w:rPr>
          <w:t xml:space="preserve"> - </w:t>
        </w:r>
        <w:r>
          <w:rPr>
            <w:rStyle w:val="Hyperlink"/>
            <w:rFonts w:hint="eastAsia"/>
          </w:rPr>
          <w:t xml:space="preserve">MBA智库问答</w:t>
        </w:r>
      </w:hyperlink>
      <w:r>
        <w:t xml:space="preserve">) </w:t>
      </w:r>
      <w:r>
        <w:rPr>
          <w:rFonts w:hint="eastAsia"/>
        </w:rPr>
        <w:t xml:space="preserve">(2025赵无忌的变革型领导行为案例.md)。综合各理论视角，报告得出：有效的变革型领导不仅需要明确愿景和激励下属，还需平衡任务与人际关怀，保障变革过程中的制度设计与心理支持，才能实现组织的持续发展与升级。</w:t>
      </w:r>
    </w:p>
    <w:bookmarkEnd w:id="27"/>
    <w:bookmarkStart w:id="28" w:name="引言"/>
    <w:p>
      <w:pPr>
        <w:pStyle w:val="Heading2"/>
      </w:pPr>
      <w:r>
        <w:rPr>
          <w:rFonts w:hint="eastAsia"/>
        </w:rPr>
        <w:t xml:space="preserve">引言</w:t>
      </w:r>
    </w:p>
    <w:p>
      <w:pPr>
        <w:pStyle w:val="FirstParagraph"/>
      </w:pPr>
      <w:r>
        <w:rPr>
          <w:rFonts w:hint="eastAsia"/>
        </w:rPr>
        <w:t xml:space="preserve">在当今全球化和市场竞争加剧的背景下，企业变革管理成为组织生存与发展的关键。变革过程中，领导者的行为直接影响员工态度和变革成效。因此，深入理解典型变革案例中领导行为的特征具有重要意义。本报告以“朝霞公司股份制改革与绿色转型”为背景案例，聚焦赵无忌的领导风格和行为，通过变革型领导理论、行为理论、组织变革理论与心理契约理论等多视角，剖析其推动企业变革的策略与效果，为研究者和管理者提供借鉴和启示。</w:t>
      </w:r>
    </w:p>
    <w:bookmarkEnd w:id="28"/>
    <w:bookmarkStart w:id="29" w:name="案例概述"/>
    <w:p>
      <w:pPr>
        <w:pStyle w:val="Heading2"/>
      </w:pPr>
      <w:r>
        <w:rPr>
          <w:rFonts w:hint="eastAsia"/>
        </w:rPr>
        <w:t xml:space="preserve">案例概述</w:t>
      </w:r>
    </w:p>
    <w:p>
      <w:pPr>
        <w:pStyle w:val="FirstParagraph"/>
      </w:pPr>
      <w:r>
        <w:rPr>
          <w:rFonts w:hint="eastAsia"/>
        </w:rPr>
        <w:t xml:space="preserve">朝霞煤炭有限责任公司（以下简称“朝霞公司”）始建于1956年，经历多次改革，至2023年发展成为中国煤炭行业重点企业。20世纪90年代末，朝霞公司（当时名为金石煤矿）因市场低迷、资产积压严重陷入困境。1997年全厂大会上，时任副总经理的赵无忌在同事面面相觑时挺身而出，提出积极响应政府号召开展股份制改革的方案</w:t>
      </w:r>
      <w:r>
        <w:t xml:space="preserve"> </w:t>
      </w:r>
      <w:r>
        <w:rPr>
          <w:rFonts w:hint="eastAsia"/>
        </w:rPr>
        <w:t xml:space="preserve">(2025赵无忌的变革型领导行为案例.md)。他坚定表示：</w:t>
      </w:r>
      <w:r>
        <w:rPr>
          <w:rFonts w:hint="eastAsia"/>
        </w:rPr>
        <w:t xml:space="preserve">“我们应该把握机遇，敢于尝试……我们金石煤矿一定能够披荆斩棘，绝处逢生！”</w:t>
      </w:r>
      <w:r>
        <w:t xml:space="preserve"> </w:t>
      </w:r>
      <w:r>
        <w:rPr>
          <w:rFonts w:hint="eastAsia"/>
        </w:rPr>
        <w:t xml:space="preserve">(2025赵无忌的变革型领导行为案例.md)</w:t>
      </w:r>
      <w:r>
        <w:t xml:space="preserve"> </w:t>
      </w:r>
      <w:r>
        <w:rPr>
          <w:rFonts w:hint="eastAsia"/>
        </w:rPr>
        <w:t xml:space="preserve">(2025赵无忌的变革型领导行为案例.md)。在赵无忌的动员下，1998年1月煤矿改制为股份合作制企业，赵无忌兼任董事长兼总经理。</w:t>
      </w:r>
    </w:p>
    <w:p>
      <w:pPr>
        <w:pStyle w:val="BodyText"/>
      </w:pPr>
      <w:r>
        <w:rPr>
          <w:rFonts w:hint="eastAsia"/>
        </w:rPr>
        <w:t xml:space="preserve">改制初期，赵无忌宣布全厂停工整训一个月：带领中层以上管理者赴南方成功改制企业学习，并邀请高校专家和南方企业家来矿座谈，深入基层听取员工意见，打消顾虑</w:t>
      </w:r>
      <w:r>
        <w:t xml:space="preserve"> </w:t>
      </w:r>
      <w:r>
        <w:rPr>
          <w:rFonts w:hint="eastAsia"/>
        </w:rPr>
        <w:t xml:space="preserve">(2025赵无忌的变革型领导行为案例.md)。结果，95%的员工选择留下，公司当年即扭亏为盈、员工收入翻番，到改制第三年各项经济指标实现翻倍增长</w:t>
      </w:r>
      <w:r>
        <w:t xml:space="preserve"> </w:t>
      </w:r>
      <w:r>
        <w:rPr>
          <w:rFonts w:hint="eastAsia"/>
        </w:rPr>
        <w:t xml:space="preserve">(2025赵无忌的变革型领导行为案例.md)。此后，朝霞公司进入快速发展期，员工收入大幅增长。但赵无忌也意识到公司出现了“唯赵论”倾向，高管缺乏自主性</w:t>
      </w:r>
      <w:r>
        <w:t xml:space="preserve"> </w:t>
      </w:r>
      <w:r>
        <w:rPr>
          <w:rFonts w:hint="eastAsia"/>
        </w:rPr>
        <w:t xml:space="preserve">(2025赵无忌的变革型领导行为案例.md)。为此，他主动外聘猎头，吸纳具有创新精神和丰富经验的优秀管理人才</w:t>
      </w:r>
      <w:r>
        <w:t xml:space="preserve"> </w:t>
      </w:r>
      <w:r>
        <w:rPr>
          <w:rFonts w:hint="eastAsia"/>
        </w:rPr>
        <w:t xml:space="preserve">(2025赵无忌的变革型领导行为案例.md)；并召开管理层大会，解释股权激励等制度安排，获得内部认同</w:t>
      </w:r>
      <w:r>
        <w:t xml:space="preserve"> </w:t>
      </w:r>
      <w:r>
        <w:rPr>
          <w:rFonts w:hint="eastAsia"/>
        </w:rPr>
        <w:t xml:space="preserve">(2025赵无忌的变革型领导行为案例.md)。在高管队伍稳定后，公司评估原有管理层能力，对部分高管安排离职补偿，并成立人力资源部，完善人力资源管理机制</w:t>
      </w:r>
      <w:r>
        <w:t xml:space="preserve"> </w:t>
      </w:r>
      <w:r>
        <w:rPr>
          <w:rFonts w:hint="eastAsia"/>
        </w:rPr>
        <w:t xml:space="preserve">(2025赵无忌的变革型领导行为案例.md)。赵无忌逐渐将日常管理事务交由专业团队负责，自己专注企业战略与文化建设。</w:t>
      </w:r>
    </w:p>
    <w:p>
      <w:pPr>
        <w:pStyle w:val="BodyText"/>
      </w:pPr>
      <w:r>
        <w:rPr>
          <w:rFonts w:hint="eastAsia"/>
        </w:rPr>
        <w:t xml:space="preserve">进入新世纪后，受公司法修订和市场环境变化影响，朝霞公司再次面临挑战。赵无忌及时响应国家要求，劝说股东依法扩大注册资本至3亿元，股东人数减少至33人，于2015年改为有限责任公司，使公司获得更多流动资金</w:t>
      </w:r>
      <w:r>
        <w:t xml:space="preserve"> </w:t>
      </w:r>
      <w:r>
        <w:rPr>
          <w:rFonts w:hint="eastAsia"/>
        </w:rPr>
        <w:t xml:space="preserve">(2025赵无忌的变革型领导行为案例.md)。随后，在全球能源政策导向绿色发展的背景下，赵无忌提出“绿色生产、可持续发展”战略，大力推进煤炭清洁高效利用和环保改造</w:t>
      </w:r>
      <w:r>
        <w:t xml:space="preserve"> </w:t>
      </w:r>
      <w:r>
        <w:rPr>
          <w:rFonts w:hint="eastAsia"/>
        </w:rPr>
        <w:t xml:space="preserve">(2025赵无忌的变革型领导行为案例.md)。在赵无忌的推动下，朝霞公司实施煤炭深加工、扩建洗选系统，建立污水循环利用和环境监测体系，实现了环保、安全和经济效益的提升</w:t>
      </w:r>
      <w:r>
        <w:t xml:space="preserve"> </w:t>
      </w:r>
      <w:r>
        <w:rPr>
          <w:rFonts w:hint="eastAsia"/>
        </w:rPr>
        <w:t xml:space="preserve">(2025赵无忌的变革型领导行为案例.md)。这一系列举措使朝霞公司化危为机，在深化改革过程中取得了显著成效。案例后期，朝霞公司又推出“2+1+1温暖同行”员工关怀计划，通过技能培训、心理疏导和家庭关怀等全方位举措增强员工幸福感</w:t>
      </w:r>
      <w:r>
        <w:t xml:space="preserve"> </w:t>
      </w:r>
      <w:r>
        <w:rPr>
          <w:rFonts w:hint="eastAsia"/>
        </w:rPr>
        <w:t xml:space="preserve">(2025赵无忌的变革型领导行为案例.md)。总体来看，赵无忌在股份制改革、管理优化和绿色转型等各阶段，采取了不同的策略和行为模式，显现出丰富的领导特质和组织变革动力。</w:t>
      </w:r>
    </w:p>
    <w:bookmarkEnd w:id="29"/>
    <w:bookmarkStart w:id="32" w:name="理论框架"/>
    <w:p>
      <w:pPr>
        <w:pStyle w:val="Heading2"/>
      </w:pPr>
      <w:r>
        <w:rPr>
          <w:rFonts w:hint="eastAsia"/>
        </w:rPr>
        <w:t xml:space="preserve">理论框架</w:t>
      </w:r>
    </w:p>
    <w:p>
      <w:pPr>
        <w:pStyle w:val="FirstParagraph"/>
      </w:pPr>
      <w:r>
        <w:rPr>
          <w:rFonts w:hint="eastAsia"/>
        </w:rPr>
        <w:t xml:space="preserve">为全面分析赵无忌的领导行为与组织变化，本报告采纳以下理论框架：</w:t>
      </w:r>
    </w:p>
    <w:p>
      <w:pPr>
        <w:numPr>
          <w:ilvl w:val="0"/>
          <w:numId w:val="1001"/>
        </w:numPr>
      </w:pPr>
      <w:r>
        <w:rPr>
          <w:rFonts w:hint="eastAsia"/>
          <w:b/>
          <w:bCs/>
        </w:rPr>
        <w:t xml:space="preserve">变革型领导理论（Bass</w:t>
      </w:r>
      <w:r>
        <w:rPr>
          <w:b/>
          <w:bCs/>
        </w:rPr>
        <w:t xml:space="preserve"> &amp; </w:t>
      </w:r>
      <w:r>
        <w:rPr>
          <w:rFonts w:hint="eastAsia"/>
          <w:b/>
          <w:bCs/>
        </w:rPr>
        <w:t xml:space="preserve">Avolio）</w:t>
      </w:r>
      <w:r>
        <w:rPr>
          <w:rFonts w:hint="eastAsia"/>
        </w:rPr>
        <w:t xml:space="preserve">：变革型领导（Transformational</w:t>
      </w:r>
      <w:r>
        <w:t xml:space="preserve"> </w:t>
      </w:r>
      <w:r>
        <w:rPr>
          <w:rFonts w:hint="eastAsia"/>
        </w:rPr>
        <w:t xml:space="preserve">Leadership）强调领导者通过塑造愿景、激励追随者和关注个体需要来引导组织变革</w:t>
      </w:r>
      <w:r>
        <w:t xml:space="preserve"> (</w:t>
      </w:r>
      <w:hyperlink r:id="rId20">
        <w:r>
          <w:rPr>
            <w:rStyle w:val="Hyperlink"/>
          </w:rPr>
          <w:t xml:space="preserve">Transformational Leadership Matters: Tying the Four I’s Together</w:t>
        </w:r>
      </w:hyperlink>
      <w:r>
        <w:t xml:space="preserve">) (</w:t>
      </w:r>
      <w:r>
        <w:t xml:space="preserve"> </w:t>
      </w:r>
      <w:hyperlink r:id="rId21">
        <w:r>
          <w:rPr>
            <w:rStyle w:val="Hyperlink"/>
            <w:rFonts w:hint="eastAsia"/>
          </w:rPr>
          <w:t xml:space="preserve">变革型领导研究综述</w:t>
        </w:r>
        <w:r>
          <w:rPr>
            <w:rStyle w:val="Hyperlink"/>
          </w:rPr>
          <w:t xml:space="preserve"> A Review of Research on Transformational Leadership</w:t>
        </w:r>
      </w:hyperlink>
      <w:r>
        <w:t xml:space="preserve"> </w:t>
      </w:r>
      <w:r>
        <w:t xml:space="preserve">)。Bass (1985) </w:t>
      </w:r>
      <w:r>
        <w:rPr>
          <w:rFonts w:hint="eastAsia"/>
        </w:rPr>
        <w:t xml:space="preserve">将其划分为智力激发（Intellectual</w:t>
      </w:r>
      <w:r>
        <w:t xml:space="preserve"> </w:t>
      </w:r>
      <w:r>
        <w:rPr>
          <w:rFonts w:hint="eastAsia"/>
        </w:rPr>
        <w:t xml:space="preserve">Stimulation）、理想化影响力（Idealized</w:t>
      </w:r>
      <w:r>
        <w:t xml:space="preserve"> </w:t>
      </w:r>
      <w:r>
        <w:rPr>
          <w:rFonts w:hint="eastAsia"/>
        </w:rPr>
        <w:t xml:space="preserve">Influence）、鼓舞人心的激励（Inspirational</w:t>
      </w:r>
      <w:r>
        <w:t xml:space="preserve"> </w:t>
      </w:r>
      <w:r>
        <w:rPr>
          <w:rFonts w:hint="eastAsia"/>
        </w:rPr>
        <w:t xml:space="preserve">Motivation）和个性化关怀（Individualized</w:t>
      </w:r>
      <w:r>
        <w:t xml:space="preserve"> </w:t>
      </w:r>
      <w:r>
        <w:rPr>
          <w:rFonts w:hint="eastAsia"/>
        </w:rPr>
        <w:t xml:space="preserve">Consideration）四个维度</w:t>
      </w:r>
      <w:r>
        <w:t xml:space="preserve"> (</w:t>
      </w:r>
      <w:hyperlink r:id="rId20">
        <w:r>
          <w:rPr>
            <w:rStyle w:val="Hyperlink"/>
          </w:rPr>
          <w:t xml:space="preserve">Transformational Leadership Matters: Tying the Four I’s Together</w:t>
        </w:r>
      </w:hyperlink>
      <w:r>
        <w:t xml:space="preserve">) (</w:t>
      </w:r>
      <w:r>
        <w:t xml:space="preserve"> </w:t>
      </w:r>
      <w:hyperlink r:id="rId21">
        <w:r>
          <w:rPr>
            <w:rStyle w:val="Hyperlink"/>
            <w:rFonts w:hint="eastAsia"/>
          </w:rPr>
          <w:t xml:space="preserve">变革型领导研究综述</w:t>
        </w:r>
        <w:r>
          <w:rPr>
            <w:rStyle w:val="Hyperlink"/>
          </w:rPr>
          <w:t xml:space="preserve"> A Review of Research on Transformational Leadership</w:t>
        </w:r>
      </w:hyperlink>
      <w:r>
        <w:t xml:space="preserve"> </w:t>
      </w:r>
      <w:r>
        <w:rPr>
          <w:rFonts w:hint="eastAsia"/>
        </w:rPr>
        <w:t xml:space="preserve">)。该理论认为，变革型领导者通过增强追随者对任务意义的理解和对领导的认同，引导其超越平庸、实现组织目标</w:t>
      </w:r>
      <w:r>
        <w:t xml:space="preserve"> (</w:t>
      </w:r>
      <w:r>
        <w:t xml:space="preserve"> </w:t>
      </w:r>
      <w:hyperlink r:id="rId30">
        <w:r>
          <w:rPr>
            <w:rStyle w:val="Hyperlink"/>
            <w:rFonts w:hint="eastAsia"/>
          </w:rPr>
          <w:t xml:space="preserve">变革型领导研究综述</w:t>
        </w:r>
        <w:r>
          <w:rPr>
            <w:rStyle w:val="Hyperlink"/>
          </w:rPr>
          <w:t xml:space="preserve"> A Review of Research on Transformational Leadership</w:t>
        </w:r>
      </w:hyperlink>
      <w:r>
        <w:t xml:space="preserve"> </w:t>
      </w:r>
      <w:r>
        <w:t xml:space="preserve">) (</w:t>
      </w:r>
      <w:r>
        <w:t xml:space="preserve"> </w:t>
      </w:r>
      <w:hyperlink r:id="rId21">
        <w:r>
          <w:rPr>
            <w:rStyle w:val="Hyperlink"/>
            <w:rFonts w:hint="eastAsia"/>
          </w:rPr>
          <w:t xml:space="preserve">变革型领导研究综述</w:t>
        </w:r>
        <w:r>
          <w:rPr>
            <w:rStyle w:val="Hyperlink"/>
          </w:rPr>
          <w:t xml:space="preserve"> A Review of Research on Transformational Leadership</w:t>
        </w:r>
      </w:hyperlink>
      <w:r>
        <w:t xml:space="preserve"> </w:t>
      </w:r>
      <w:r>
        <w:t xml:space="preserve">)。</w:t>
      </w:r>
    </w:p>
    <w:p>
      <w:pPr>
        <w:numPr>
          <w:ilvl w:val="0"/>
          <w:numId w:val="1001"/>
        </w:numPr>
      </w:pPr>
      <w:r>
        <w:rPr>
          <w:rFonts w:hint="eastAsia"/>
          <w:b/>
          <w:bCs/>
        </w:rPr>
        <w:t xml:space="preserve">领导行为理论（俄亥俄州和密歇根学派）</w:t>
      </w:r>
      <w:r>
        <w:rPr>
          <w:rFonts w:hint="eastAsia"/>
        </w:rPr>
        <w:t xml:space="preserve">：俄亥俄州立大学研究提出领导行为的两种基本维度：关怀（Consideration）和定规/倡导结构（Initiating</w:t>
      </w:r>
      <w:r>
        <w:t xml:space="preserve"> </w:t>
      </w:r>
      <w:r>
        <w:rPr>
          <w:rFonts w:hint="eastAsia"/>
        </w:rPr>
        <w:t xml:space="preserve">Structure）</w:t>
      </w:r>
      <w:r>
        <w:t xml:space="preserve"> (</w:t>
      </w:r>
      <w:hyperlink r:id="rId22">
        <w:r>
          <w:rPr>
            <w:rStyle w:val="Hyperlink"/>
            <w:rFonts w:hint="eastAsia"/>
          </w:rPr>
          <w:t xml:space="preserve">关怀与定规</w:t>
        </w:r>
        <w:r>
          <w:rPr>
            <w:rStyle w:val="Hyperlink"/>
          </w:rPr>
          <w:t xml:space="preserve"> - </w:t>
        </w:r>
        <w:r>
          <w:rPr>
            <w:rStyle w:val="Hyperlink"/>
            <w:rFonts w:hint="eastAsia"/>
          </w:rPr>
          <w:t xml:space="preserve">维基百科，自由的百科全书</w:t>
        </w:r>
      </w:hyperlink>
      <w:r>
        <w:rPr>
          <w:rFonts w:hint="eastAsia"/>
        </w:rPr>
        <w:t xml:space="preserve">)。关怀维度关注领导者对下属的人际支持和信任关系，定规维度关注明确任务目标和规章制度</w:t>
      </w:r>
      <w:r>
        <w:t xml:space="preserve"> (</w:t>
      </w:r>
      <w:hyperlink r:id="rId22">
        <w:r>
          <w:rPr>
            <w:rStyle w:val="Hyperlink"/>
            <w:rFonts w:hint="eastAsia"/>
          </w:rPr>
          <w:t xml:space="preserve">关怀与定规</w:t>
        </w:r>
        <w:r>
          <w:rPr>
            <w:rStyle w:val="Hyperlink"/>
          </w:rPr>
          <w:t xml:space="preserve"> - </w:t>
        </w:r>
        <w:r>
          <w:rPr>
            <w:rStyle w:val="Hyperlink"/>
            <w:rFonts w:hint="eastAsia"/>
          </w:rPr>
          <w:t xml:space="preserve">维基百科，自由的百科全书</w:t>
        </w:r>
      </w:hyperlink>
      <w:r>
        <w:rPr>
          <w:rFonts w:hint="eastAsia"/>
        </w:rPr>
        <w:t xml:space="preserve">)。密歇根学派研究则提出领导风格可分为员工导向（Employee</w:t>
      </w:r>
      <w:r>
        <w:t xml:space="preserve"> </w:t>
      </w:r>
      <w:r>
        <w:rPr>
          <w:rFonts w:hint="eastAsia"/>
        </w:rPr>
        <w:t xml:space="preserve">Orientation）和生产导向（Production</w:t>
      </w:r>
      <w:r>
        <w:t xml:space="preserve"> </w:t>
      </w:r>
      <w:r>
        <w:rPr>
          <w:rFonts w:hint="eastAsia"/>
        </w:rPr>
        <w:t xml:space="preserve">Orientation），强调前者往往比后者更有助于提高绩效</w:t>
      </w:r>
      <w:r>
        <w:t xml:space="preserve"> (</w:t>
      </w:r>
      <w:hyperlink r:id="rId23">
        <w:r>
          <w:rPr>
            <w:rStyle w:val="Hyperlink"/>
          </w:rPr>
          <w:t xml:space="preserve">Michigan Studies of Leadership - Wikipedia</w:t>
        </w:r>
      </w:hyperlink>
      <w:r>
        <w:rPr>
          <w:rFonts w:hint="eastAsia"/>
        </w:rPr>
        <w:t xml:space="preserve">)。这些行为维度理论为分析领导者在任务和人员方面的行为倾向提供框架。</w:t>
      </w:r>
    </w:p>
    <w:p>
      <w:pPr>
        <w:numPr>
          <w:ilvl w:val="0"/>
          <w:numId w:val="1001"/>
        </w:numPr>
      </w:pPr>
      <w:r>
        <w:rPr>
          <w:rFonts w:hint="eastAsia"/>
          <w:b/>
          <w:bCs/>
        </w:rPr>
        <w:t xml:space="preserve">组织变革理论（卢因三阶段模型）</w:t>
      </w:r>
      <w:r>
        <w:rPr>
          <w:rFonts w:hint="eastAsia"/>
        </w:rPr>
        <w:t xml:space="preserve">：库尔特·卢因（Kurt</w:t>
      </w:r>
      <w:r>
        <w:t xml:space="preserve"> </w:t>
      </w:r>
      <w:r>
        <w:rPr>
          <w:rFonts w:hint="eastAsia"/>
        </w:rPr>
        <w:t xml:space="preserve">Lewin）的组织变革模型将变革过程分为“解冻-变革-再冻结”三阶段</w:t>
      </w:r>
      <w:r>
        <w:t xml:space="preserve"> (</w:t>
      </w:r>
      <w:hyperlink r:id="rId24">
        <w:r>
          <w:rPr>
            <w:rStyle w:val="Hyperlink"/>
            <w:rFonts w:hint="eastAsia"/>
          </w:rPr>
          <w:t xml:space="preserve">卢因的三阶段变革过程模型</w:t>
        </w:r>
        <w:r>
          <w:rPr>
            <w:rStyle w:val="Hyperlink"/>
          </w:rPr>
          <w:t xml:space="preserve"> - </w:t>
        </w:r>
        <w:r>
          <w:rPr>
            <w:rStyle w:val="Hyperlink"/>
            <w:rFonts w:hint="eastAsia"/>
          </w:rPr>
          <w:t xml:space="preserve">MBA智库百科</w:t>
        </w:r>
      </w:hyperlink>
      <w:r>
        <w:t xml:space="preserve">) (</w:t>
      </w:r>
      <w:hyperlink r:id="rId25">
        <w:r>
          <w:rPr>
            <w:rStyle w:val="Hyperlink"/>
            <w:rFonts w:hint="eastAsia"/>
          </w:rPr>
          <w:t xml:space="preserve">卢因的三阶段变革过程模型</w:t>
        </w:r>
        <w:r>
          <w:rPr>
            <w:rStyle w:val="Hyperlink"/>
          </w:rPr>
          <w:t xml:space="preserve"> - </w:t>
        </w:r>
        <w:r>
          <w:rPr>
            <w:rStyle w:val="Hyperlink"/>
            <w:rFonts w:hint="eastAsia"/>
          </w:rPr>
          <w:t xml:space="preserve">MBA智库百科</w:t>
        </w:r>
      </w:hyperlink>
      <w:r>
        <w:rPr>
          <w:rFonts w:hint="eastAsia"/>
        </w:rPr>
        <w:t xml:space="preserve">)。其中，</w:t>
      </w:r>
      <w:r>
        <w:rPr>
          <w:rFonts w:hint="eastAsia"/>
        </w:rPr>
        <w:t xml:space="preserve">“解冻”</w:t>
      </w:r>
      <w:r>
        <w:rPr>
          <w:rFonts w:hint="eastAsia"/>
        </w:rPr>
        <w:t xml:space="preserve">阶段需打破旧平衡、营造变革紧迫感；</w:t>
      </w:r>
      <w:r>
        <w:rPr>
          <w:rFonts w:hint="eastAsia"/>
        </w:rPr>
        <w:t xml:space="preserve">“变革”</w:t>
      </w:r>
      <w:r>
        <w:rPr>
          <w:rFonts w:hint="eastAsia"/>
        </w:rPr>
        <w:t xml:space="preserve">阶段指明新方向并实施变革；</w:t>
      </w:r>
      <w:r>
        <w:rPr>
          <w:rFonts w:hint="eastAsia"/>
        </w:rPr>
        <w:t xml:space="preserve">“再冻结”</w:t>
      </w:r>
      <w:r>
        <w:rPr>
          <w:rFonts w:hint="eastAsia"/>
        </w:rPr>
        <w:t xml:space="preserve">阶段通过强化新行为和制度将组织固化在新的均衡状态</w:t>
      </w:r>
      <w:r>
        <w:t xml:space="preserve"> (</w:t>
      </w:r>
      <w:hyperlink r:id="rId24">
        <w:r>
          <w:rPr>
            <w:rStyle w:val="Hyperlink"/>
            <w:rFonts w:hint="eastAsia"/>
          </w:rPr>
          <w:t xml:space="preserve">卢因的三阶段变革过程模型</w:t>
        </w:r>
        <w:r>
          <w:rPr>
            <w:rStyle w:val="Hyperlink"/>
          </w:rPr>
          <w:t xml:space="preserve"> - </w:t>
        </w:r>
        <w:r>
          <w:rPr>
            <w:rStyle w:val="Hyperlink"/>
            <w:rFonts w:hint="eastAsia"/>
          </w:rPr>
          <w:t xml:space="preserve">MBA智库百科</w:t>
        </w:r>
      </w:hyperlink>
      <w:r>
        <w:t xml:space="preserve">) (</w:t>
      </w:r>
      <w:hyperlink r:id="rId25">
        <w:r>
          <w:rPr>
            <w:rStyle w:val="Hyperlink"/>
            <w:rFonts w:hint="eastAsia"/>
          </w:rPr>
          <w:t xml:space="preserve">卢因的三阶段变革过程模型</w:t>
        </w:r>
        <w:r>
          <w:rPr>
            <w:rStyle w:val="Hyperlink"/>
          </w:rPr>
          <w:t xml:space="preserve"> - </w:t>
        </w:r>
        <w:r>
          <w:rPr>
            <w:rStyle w:val="Hyperlink"/>
            <w:rFonts w:hint="eastAsia"/>
          </w:rPr>
          <w:t xml:space="preserve">MBA智库百科</w:t>
        </w:r>
      </w:hyperlink>
      <w:r>
        <w:rPr>
          <w:rFonts w:hint="eastAsia"/>
        </w:rPr>
        <w:t xml:space="preserve">)。该模型强调系统性地管理变革动力与阻力，以实现变革的可持续性。</w:t>
      </w:r>
    </w:p>
    <w:p>
      <w:pPr>
        <w:numPr>
          <w:ilvl w:val="0"/>
          <w:numId w:val="1001"/>
        </w:numPr>
      </w:pPr>
      <w:r>
        <w:rPr>
          <w:rFonts w:hint="eastAsia"/>
          <w:b/>
          <w:bCs/>
        </w:rPr>
        <w:t xml:space="preserve">心理契约理论</w:t>
      </w:r>
      <w:r>
        <w:rPr>
          <w:rFonts w:hint="eastAsia"/>
        </w:rPr>
        <w:t xml:space="preserve">：心理契约（Psychological</w:t>
      </w:r>
      <w:r>
        <w:t xml:space="preserve"> </w:t>
      </w:r>
      <w:r>
        <w:rPr>
          <w:rFonts w:hint="eastAsia"/>
        </w:rPr>
        <w:t xml:space="preserve">Contract）指员工与组织之间未书面体现的相互期望和承诺</w:t>
      </w:r>
      <w:r>
        <w:t xml:space="preserve"> (</w:t>
      </w:r>
      <w:hyperlink r:id="rId26">
        <w:r>
          <w:rPr>
            <w:rStyle w:val="Hyperlink"/>
            <w:rFonts w:hint="eastAsia"/>
          </w:rPr>
          <w:t xml:space="preserve">心理契约理论对于组织管理有什么重要意义？</w:t>
        </w:r>
        <w:r>
          <w:rPr>
            <w:rStyle w:val="Hyperlink"/>
          </w:rPr>
          <w:t xml:space="preserve"> - </w:t>
        </w:r>
        <w:r>
          <w:rPr>
            <w:rStyle w:val="Hyperlink"/>
            <w:rFonts w:hint="eastAsia"/>
          </w:rPr>
          <w:t xml:space="preserve">MBA智库问答</w:t>
        </w:r>
      </w:hyperlink>
      <w:r>
        <w:rPr>
          <w:rFonts w:hint="eastAsia"/>
        </w:rPr>
        <w:t xml:space="preserve">)。当组织行为（如奖励、沟通、支持等）满足或违背员工对组织的期望时，会影响员工的态度和绩效</w:t>
      </w:r>
      <w:r>
        <w:t xml:space="preserve"> (</w:t>
      </w:r>
      <w:hyperlink r:id="rId26">
        <w:r>
          <w:rPr>
            <w:rStyle w:val="Hyperlink"/>
            <w:rFonts w:hint="eastAsia"/>
          </w:rPr>
          <w:t xml:space="preserve">心理契约理论对于组织管理有什么重要意义？</w:t>
        </w:r>
        <w:r>
          <w:rPr>
            <w:rStyle w:val="Hyperlink"/>
          </w:rPr>
          <w:t xml:space="preserve"> - </w:t>
        </w:r>
        <w:r>
          <w:rPr>
            <w:rStyle w:val="Hyperlink"/>
            <w:rFonts w:hint="eastAsia"/>
          </w:rPr>
          <w:t xml:space="preserve">MBA智库问答</w:t>
        </w:r>
      </w:hyperlink>
      <w:r>
        <w:rPr>
          <w:rFonts w:hint="eastAsia"/>
        </w:rPr>
        <w:t xml:space="preserve">)。在组织变革中，领导者维护或重建员工的心理契约尤为重要，有助于减缓抵触情绪、增强忠诚度</w:t>
      </w:r>
      <w:r>
        <w:t xml:space="preserve"> (</w:t>
      </w:r>
      <w:hyperlink r:id="rId26">
        <w:r>
          <w:rPr>
            <w:rStyle w:val="Hyperlink"/>
            <w:rFonts w:hint="eastAsia"/>
          </w:rPr>
          <w:t xml:space="preserve">心理契约理论对于组织管理有什么重要意义？</w:t>
        </w:r>
        <w:r>
          <w:rPr>
            <w:rStyle w:val="Hyperlink"/>
          </w:rPr>
          <w:t xml:space="preserve"> - </w:t>
        </w:r>
        <w:r>
          <w:rPr>
            <w:rStyle w:val="Hyperlink"/>
            <w:rFonts w:hint="eastAsia"/>
          </w:rPr>
          <w:t xml:space="preserve">MBA智库问答</w:t>
        </w:r>
      </w:hyperlink>
      <w:r>
        <w:t xml:space="preserve">) (</w:t>
      </w:r>
      <w:hyperlink r:id="rId31">
        <w:r>
          <w:rPr>
            <w:rStyle w:val="Hyperlink"/>
            <w:rFonts w:hint="eastAsia"/>
          </w:rPr>
          <w:t xml:space="preserve">心理契约理论对于组织管理有什么重要意义？</w:t>
        </w:r>
        <w:r>
          <w:rPr>
            <w:rStyle w:val="Hyperlink"/>
          </w:rPr>
          <w:t xml:space="preserve"> - </w:t>
        </w:r>
        <w:r>
          <w:rPr>
            <w:rStyle w:val="Hyperlink"/>
            <w:rFonts w:hint="eastAsia"/>
          </w:rPr>
          <w:t xml:space="preserve">MBA智库问答</w:t>
        </w:r>
      </w:hyperlink>
      <w:r>
        <w:t xml:space="preserve">)。</w:t>
      </w:r>
    </w:p>
    <w:p>
      <w:pPr>
        <w:pStyle w:val="FirstParagraph"/>
      </w:pPr>
      <w:r>
        <w:rPr>
          <w:rFonts w:hint="eastAsia"/>
        </w:rPr>
        <w:t xml:space="preserve">综合上述理论框架，本报告将在案例分析中对照这些理论维度审视赵无忌的领导行为：既关注其愿景与激励的变革型领导行为，也关注其任务管理与关怀员工的双重行为特质，考察其变革策略与组织氛围的互动，评估其如何通过制度与沟通满足员工心理契约。</w:t>
      </w:r>
    </w:p>
    <w:bookmarkEnd w:id="32"/>
    <w:bookmarkStart w:id="35" w:name="案例分析"/>
    <w:p>
      <w:pPr>
        <w:pStyle w:val="Heading2"/>
      </w:pPr>
      <w:r>
        <w:rPr>
          <w:rFonts w:hint="eastAsia"/>
        </w:rPr>
        <w:t xml:space="preserve">案例分析</w:t>
      </w:r>
    </w:p>
    <w:p>
      <w:pPr>
        <w:pStyle w:val="FirstParagraph"/>
      </w:pPr>
      <w:r>
        <w:rPr>
          <w:rFonts w:hint="eastAsia"/>
          <w:b/>
          <w:bCs/>
        </w:rPr>
        <w:t xml:space="preserve">改革启动与动员阶段。</w:t>
      </w:r>
      <w:r>
        <w:t xml:space="preserve"> </w:t>
      </w:r>
      <w:r>
        <w:rPr>
          <w:rFonts w:hint="eastAsia"/>
        </w:rPr>
        <w:t xml:space="preserve">1997年金石煤矿危机四伏之时，赵无忌挺身而出，展现出强烈的远见和决断力。他敏锐识别到政府推动股份制改革的历史机遇，勇于挑战常规，以坚定的措辞向同事阐述转型愿景：</w:t>
      </w:r>
      <w:r>
        <w:rPr>
          <w:rFonts w:hint="eastAsia"/>
        </w:rPr>
        <w:t xml:space="preserve">“我们应该把握机遇，敢于尝试……改变煤矿命运的关键！”</w:t>
      </w:r>
      <w:r>
        <w:t xml:space="preserve"> </w:t>
      </w:r>
      <w:r>
        <w:rPr>
          <w:rFonts w:hint="eastAsia"/>
        </w:rPr>
        <w:t xml:space="preserve">(2025赵无忌的变革型领导行为案例.md)。此举体现了变革型领导中的理想化影响力和鼓舞人心的激励，即领导者明确传递愿景以激发追随者的信心和斗志</w:t>
      </w:r>
      <w:r>
        <w:t xml:space="preserve"> (</w:t>
      </w:r>
      <w:hyperlink r:id="rId20">
        <w:r>
          <w:rPr>
            <w:rStyle w:val="Hyperlink"/>
          </w:rPr>
          <w:t xml:space="preserve">Transformational Leadership Matters: Tying the Four I’s Together</w:t>
        </w:r>
      </w:hyperlink>
      <w:r>
        <w:t xml:space="preserve">) (</w:t>
      </w:r>
      <w:r>
        <w:t xml:space="preserve"> </w:t>
      </w:r>
      <w:hyperlink r:id="rId30">
        <w:r>
          <w:rPr>
            <w:rStyle w:val="Hyperlink"/>
            <w:rFonts w:hint="eastAsia"/>
          </w:rPr>
          <w:t xml:space="preserve">变革型领导研究综述</w:t>
        </w:r>
        <w:r>
          <w:rPr>
            <w:rStyle w:val="Hyperlink"/>
          </w:rPr>
          <w:t xml:space="preserve"> A Review of Research on Transformational Leadership</w:t>
        </w:r>
      </w:hyperlink>
      <w:r>
        <w:t xml:space="preserve"> </w:t>
      </w:r>
      <w:r>
        <w:rPr>
          <w:rFonts w:hint="eastAsia"/>
        </w:rPr>
        <w:t xml:space="preserve">)。同时，赵无忌讲话直面员工疑虑，也展现了领导者的权威性与亲和力。他认识到，要创造变革动机（Lewin的“解冻”阶段），须降低员工对变革失败的恐惧</w:t>
      </w:r>
      <w:r>
        <w:t xml:space="preserve"> (</w:t>
      </w:r>
      <w:hyperlink r:id="rId33">
        <w:r>
          <w:rPr>
            <w:rStyle w:val="Hyperlink"/>
            <w:rFonts w:hint="eastAsia"/>
          </w:rPr>
          <w:t xml:space="preserve">卢因的三阶段变革过程模型</w:t>
        </w:r>
        <w:r>
          <w:rPr>
            <w:rStyle w:val="Hyperlink"/>
          </w:rPr>
          <w:t xml:space="preserve"> - </w:t>
        </w:r>
        <w:r>
          <w:rPr>
            <w:rStyle w:val="Hyperlink"/>
            <w:rFonts w:hint="eastAsia"/>
          </w:rPr>
          <w:t xml:space="preserve">MBA智库百科</w:t>
        </w:r>
      </w:hyperlink>
      <w:r>
        <w:t xml:space="preserve">) (</w:t>
      </w:r>
      <w:hyperlink r:id="rId34">
        <w:r>
          <w:rPr>
            <w:rStyle w:val="Hyperlink"/>
            <w:rFonts w:hint="eastAsia"/>
          </w:rPr>
          <w:t xml:space="preserve">卢因的三阶段变革过程模型</w:t>
        </w:r>
        <w:r>
          <w:rPr>
            <w:rStyle w:val="Hyperlink"/>
          </w:rPr>
          <w:t xml:space="preserve"> - </w:t>
        </w:r>
        <w:r>
          <w:rPr>
            <w:rStyle w:val="Hyperlink"/>
            <w:rFonts w:hint="eastAsia"/>
          </w:rPr>
          <w:t xml:space="preserve">MBA智库百科</w:t>
        </w:r>
      </w:hyperlink>
      <w:r>
        <w:rPr>
          <w:rFonts w:hint="eastAsia"/>
        </w:rPr>
        <w:t xml:space="preserve">)。于是他迅速组织全厂学习参观，邀请专家与成功企业家解答疑问，并深入基层与员工对话</w:t>
      </w:r>
      <w:r>
        <w:t xml:space="preserve"> </w:t>
      </w:r>
      <w:r>
        <w:rPr>
          <w:rFonts w:hint="eastAsia"/>
        </w:rPr>
        <w:t xml:space="preserve">(2025赵无忌的变革型领导行为案例.md)。此举在组织行为学上属于高关怀行为（Ohio</w:t>
      </w:r>
      <w:r>
        <w:t xml:space="preserve"> </w:t>
      </w:r>
      <w:r>
        <w:rPr>
          <w:rFonts w:hint="eastAsia"/>
        </w:rPr>
        <w:t xml:space="preserve">State的关怀维度），即领导者关注下属的情绪和疑问，通过倾听与鼓励建立相互信任</w:t>
      </w:r>
      <w:r>
        <w:t xml:space="preserve"> (</w:t>
      </w:r>
      <w:hyperlink r:id="rId22">
        <w:r>
          <w:rPr>
            <w:rStyle w:val="Hyperlink"/>
            <w:rFonts w:hint="eastAsia"/>
          </w:rPr>
          <w:t xml:space="preserve">关怀与定规</w:t>
        </w:r>
        <w:r>
          <w:rPr>
            <w:rStyle w:val="Hyperlink"/>
          </w:rPr>
          <w:t xml:space="preserve"> - </w:t>
        </w:r>
        <w:r>
          <w:rPr>
            <w:rStyle w:val="Hyperlink"/>
            <w:rFonts w:hint="eastAsia"/>
          </w:rPr>
          <w:t xml:space="preserve">维基百科，自由的百科全书</w:t>
        </w:r>
      </w:hyperlink>
      <w:r>
        <w:t xml:space="preserve">) (</w:t>
      </w:r>
      <w:hyperlink r:id="rId26">
        <w:r>
          <w:rPr>
            <w:rStyle w:val="Hyperlink"/>
            <w:rFonts w:hint="eastAsia"/>
          </w:rPr>
          <w:t xml:space="preserve">心理契约理论对于组织管理有什么重要意义？</w:t>
        </w:r>
        <w:r>
          <w:rPr>
            <w:rStyle w:val="Hyperlink"/>
          </w:rPr>
          <w:t xml:space="preserve"> - </w:t>
        </w:r>
        <w:r>
          <w:rPr>
            <w:rStyle w:val="Hyperlink"/>
            <w:rFonts w:hint="eastAsia"/>
          </w:rPr>
          <w:t xml:space="preserve">MBA智库问答</w:t>
        </w:r>
      </w:hyperlink>
      <w:r>
        <w:rPr>
          <w:rFonts w:hint="eastAsia"/>
        </w:rPr>
        <w:t xml:space="preserve">)。通过动员培训、解释政策、股票激励等方式，赵无忌有效调动了员工积极性，95%的员工选择留在公司并参与持股</w:t>
      </w:r>
      <w:r>
        <w:t xml:space="preserve"> </w:t>
      </w:r>
      <w:r>
        <w:rPr>
          <w:rFonts w:hint="eastAsia"/>
        </w:rPr>
        <w:t xml:space="preserve">(2025赵无忌的变革型领导行为案例.md)，为后续变革扫清心理障碍。</w:t>
      </w:r>
    </w:p>
    <w:p>
      <w:pPr>
        <w:pStyle w:val="BodyText"/>
      </w:pPr>
      <w:r>
        <w:rPr>
          <w:rFonts w:hint="eastAsia"/>
          <w:b/>
          <w:bCs/>
        </w:rPr>
        <w:t xml:space="preserve">变革实施与成果阶段。</w:t>
      </w:r>
      <w:r>
        <w:t xml:space="preserve"> </w:t>
      </w:r>
      <w:r>
        <w:rPr>
          <w:rFonts w:hint="eastAsia"/>
        </w:rPr>
        <w:t xml:space="preserve">股份制改革后，赵无忌在全面转型中继续发挥变革型领导作用。一方面，他强调员工学习和能力建设，通过前往南方企业学习和内部培训，引导团队进行智力激发和创新思维</w:t>
      </w:r>
      <w:r>
        <w:t xml:space="preserve"> </w:t>
      </w:r>
      <w:r>
        <w:rPr>
          <w:rFonts w:hint="eastAsia"/>
        </w:rPr>
        <w:t xml:space="preserve">(2025赵无忌的变革型领导行为案例.md)。这种做法对应Bass所说的智力激发（Intellectual</w:t>
      </w:r>
      <w:r>
        <w:t xml:space="preserve"> </w:t>
      </w:r>
      <w:r>
        <w:rPr>
          <w:rFonts w:hint="eastAsia"/>
        </w:rPr>
        <w:t xml:space="preserve">Stimulation），即领导者鼓励下属质疑陈规、提出新方案</w:t>
      </w:r>
      <w:r>
        <w:t xml:space="preserve"> (</w:t>
      </w:r>
      <w:hyperlink r:id="rId20">
        <w:r>
          <w:rPr>
            <w:rStyle w:val="Hyperlink"/>
          </w:rPr>
          <w:t xml:space="preserve">Transformational Leadership Matters: Tying the Four I’s Together</w:t>
        </w:r>
      </w:hyperlink>
      <w:r>
        <w:rPr>
          <w:rFonts w:hint="eastAsia"/>
        </w:rPr>
        <w:t xml:space="preserve">)。另一方面，赵无忌还通过股权激励和业绩分享让员工切实受益，体现了个性化关怀。他主动承担了决策风险（如尝试股份制改革），并与员工共同承担结果，从而增强员工对组织的承诺</w:t>
      </w:r>
      <w:r>
        <w:t xml:space="preserve"> </w:t>
      </w:r>
      <w:r>
        <w:rPr>
          <w:rFonts w:hint="eastAsia"/>
        </w:rPr>
        <w:t xml:space="preserve">(2025赵无忌的变革型领导行为案例.md)</w:t>
      </w:r>
      <w:r>
        <w:t xml:space="preserve"> (</w:t>
      </w:r>
      <w:hyperlink r:id="rId26">
        <w:r>
          <w:rPr>
            <w:rStyle w:val="Hyperlink"/>
            <w:rFonts w:hint="eastAsia"/>
          </w:rPr>
          <w:t xml:space="preserve">心理契约理论对于组织管理有什么重要意义？</w:t>
        </w:r>
        <w:r>
          <w:rPr>
            <w:rStyle w:val="Hyperlink"/>
          </w:rPr>
          <w:t xml:space="preserve"> - </w:t>
        </w:r>
        <w:r>
          <w:rPr>
            <w:rStyle w:val="Hyperlink"/>
            <w:rFonts w:hint="eastAsia"/>
          </w:rPr>
          <w:t xml:space="preserve">MBA智库问答</w:t>
        </w:r>
      </w:hyperlink>
      <w:r>
        <w:rPr>
          <w:rFonts w:hint="eastAsia"/>
        </w:rPr>
        <w:t xml:space="preserve">)。如案例所示，改革当年企业扭亏为盈、员工收入翻番，第三年各项经济指标翻倍</w:t>
      </w:r>
      <w:r>
        <w:t xml:space="preserve"> </w:t>
      </w:r>
      <w:r>
        <w:rPr>
          <w:rFonts w:hint="eastAsia"/>
        </w:rPr>
        <w:t xml:space="preserve">(2025赵无忌的变革型领导行为案例.md)，说明变革目标逐步实现，在“再冻结”阶段巩固了新模式的成果</w:t>
      </w:r>
      <w:r>
        <w:t xml:space="preserve"> (</w:t>
      </w:r>
      <w:hyperlink r:id="rId24">
        <w:r>
          <w:rPr>
            <w:rStyle w:val="Hyperlink"/>
            <w:rFonts w:hint="eastAsia"/>
          </w:rPr>
          <w:t xml:space="preserve">卢因的三阶段变革过程模型</w:t>
        </w:r>
        <w:r>
          <w:rPr>
            <w:rStyle w:val="Hyperlink"/>
          </w:rPr>
          <w:t xml:space="preserve"> - </w:t>
        </w:r>
        <w:r>
          <w:rPr>
            <w:rStyle w:val="Hyperlink"/>
            <w:rFonts w:hint="eastAsia"/>
          </w:rPr>
          <w:t xml:space="preserve">MBA智库百科</w:t>
        </w:r>
      </w:hyperlink>
      <w:r>
        <w:t xml:space="preserve">) (</w:t>
      </w:r>
      <w:hyperlink r:id="rId25">
        <w:r>
          <w:rPr>
            <w:rStyle w:val="Hyperlink"/>
            <w:rFonts w:hint="eastAsia"/>
          </w:rPr>
          <w:t xml:space="preserve">卢因的三阶段变革过程模型</w:t>
        </w:r>
        <w:r>
          <w:rPr>
            <w:rStyle w:val="Hyperlink"/>
          </w:rPr>
          <w:t xml:space="preserve"> - </w:t>
        </w:r>
        <w:r>
          <w:rPr>
            <w:rStyle w:val="Hyperlink"/>
            <w:rFonts w:hint="eastAsia"/>
          </w:rPr>
          <w:t xml:space="preserve">MBA智库百科</w:t>
        </w:r>
      </w:hyperlink>
      <w:r>
        <w:rPr>
          <w:rFonts w:hint="eastAsia"/>
        </w:rPr>
        <w:t xml:space="preserve">)。从行为理论视角看，赵无忌在此阶段兼顾了任务导向和员工导向：他规定了学习考察等具体流程（定规/结构行为），同时关心员工发展和利益（关怀/员工导向）</w:t>
      </w:r>
      <w:r>
        <w:t xml:space="preserve"> (</w:t>
      </w:r>
      <w:hyperlink r:id="rId22">
        <w:r>
          <w:rPr>
            <w:rStyle w:val="Hyperlink"/>
            <w:rFonts w:hint="eastAsia"/>
          </w:rPr>
          <w:t xml:space="preserve">关怀与定规</w:t>
        </w:r>
        <w:r>
          <w:rPr>
            <w:rStyle w:val="Hyperlink"/>
          </w:rPr>
          <w:t xml:space="preserve"> - </w:t>
        </w:r>
        <w:r>
          <w:rPr>
            <w:rStyle w:val="Hyperlink"/>
            <w:rFonts w:hint="eastAsia"/>
          </w:rPr>
          <w:t xml:space="preserve">维基百科，自由的百科全书</w:t>
        </w:r>
      </w:hyperlink>
      <w:r>
        <w:t xml:space="preserve">) (</w:t>
      </w:r>
      <w:hyperlink r:id="rId23">
        <w:r>
          <w:rPr>
            <w:rStyle w:val="Hyperlink"/>
          </w:rPr>
          <w:t xml:space="preserve">Michigan Studies of Leadership - Wikipedia</w:t>
        </w:r>
      </w:hyperlink>
      <w:r>
        <w:rPr>
          <w:rFonts w:hint="eastAsia"/>
        </w:rPr>
        <w:t xml:space="preserve">)。这种双维度领导行为有助于提高组织绩效和员工满意度。</w:t>
      </w:r>
    </w:p>
    <w:p>
      <w:pPr>
        <w:pStyle w:val="BodyText"/>
      </w:pPr>
      <w:r>
        <w:rPr>
          <w:rFonts w:hint="eastAsia"/>
          <w:b/>
          <w:bCs/>
        </w:rPr>
        <w:t xml:space="preserve">管理创新与人才引进阶段。</w:t>
      </w:r>
      <w:r>
        <w:t xml:space="preserve"> </w:t>
      </w:r>
      <w:r>
        <w:rPr>
          <w:rFonts w:hint="eastAsia"/>
        </w:rPr>
        <w:t xml:space="preserve">改革稳定后，赵无忌注意到公司内部出现“唯赵论”、管理不活跃等问题</w:t>
      </w:r>
      <w:r>
        <w:t xml:space="preserve"> </w:t>
      </w:r>
      <w:r>
        <w:rPr>
          <w:rFonts w:hint="eastAsia"/>
        </w:rPr>
        <w:t xml:space="preserve">(2025赵无忌的变革型领导行为案例.md)。他深知组织目标的实现需要多元人才和科学管理，因此采取了大胆的创新举措：通过猎头公司从外部引进具有创新精神和国际视野的高管</w:t>
      </w:r>
      <w:r>
        <w:t xml:space="preserve"> </w:t>
      </w:r>
      <w:r>
        <w:rPr>
          <w:rFonts w:hint="eastAsia"/>
        </w:rPr>
        <w:t xml:space="preserve">(2025赵无忌的变革型领导行为案例.md)。这一决策体现了变革型领导的前瞻性思维和对学习的重视，同时属于组织变革中的结构调整阶段（Lewin的变革阶段），即引入新制度和新人员来打破旧平衡</w:t>
      </w:r>
      <w:r>
        <w:t xml:space="preserve"> (</w:t>
      </w:r>
      <w:hyperlink r:id="rId24">
        <w:r>
          <w:rPr>
            <w:rStyle w:val="Hyperlink"/>
            <w:rFonts w:hint="eastAsia"/>
          </w:rPr>
          <w:t xml:space="preserve">卢因的三阶段变革过程模型</w:t>
        </w:r>
        <w:r>
          <w:rPr>
            <w:rStyle w:val="Hyperlink"/>
          </w:rPr>
          <w:t xml:space="preserve"> - </w:t>
        </w:r>
        <w:r>
          <w:rPr>
            <w:rStyle w:val="Hyperlink"/>
            <w:rFonts w:hint="eastAsia"/>
          </w:rPr>
          <w:t xml:space="preserve">MBA智库百科</w:t>
        </w:r>
      </w:hyperlink>
      <w:r>
        <w:rPr>
          <w:rFonts w:hint="eastAsia"/>
        </w:rPr>
        <w:t xml:space="preserve">)。针对员工对外聘管理层可能产生的顾虑，赵无忌在管理层大会上明确说明了授权与股权安排，并提出将自身持股三分之一用于激励新高管</w:t>
      </w:r>
      <w:r>
        <w:t xml:space="preserve"> </w:t>
      </w:r>
      <w:r>
        <w:rPr>
          <w:rFonts w:hint="eastAsia"/>
        </w:rPr>
        <w:t xml:space="preserve">(2025赵无忌的变革型领导行为案例.md)。这一做法不仅缓解了对外来高管忠诚度的担忧，也通过加强契约安排（心理契约维度）增强了新旧高管的归属感</w:t>
      </w:r>
      <w:r>
        <w:t xml:space="preserve"> </w:t>
      </w:r>
      <w:r>
        <w:rPr>
          <w:rFonts w:hint="eastAsia"/>
        </w:rPr>
        <w:t xml:space="preserve">(2025赵无忌的变革型领导行为案例.md)</w:t>
      </w:r>
      <w:r>
        <w:t xml:space="preserve"> (</w:t>
      </w:r>
      <w:hyperlink r:id="rId26">
        <w:r>
          <w:rPr>
            <w:rStyle w:val="Hyperlink"/>
            <w:rFonts w:hint="eastAsia"/>
          </w:rPr>
          <w:t xml:space="preserve">心理契约理论对于组织管理有什么重要意义？</w:t>
        </w:r>
        <w:r>
          <w:rPr>
            <w:rStyle w:val="Hyperlink"/>
          </w:rPr>
          <w:t xml:space="preserve"> - </w:t>
        </w:r>
        <w:r>
          <w:rPr>
            <w:rStyle w:val="Hyperlink"/>
            <w:rFonts w:hint="eastAsia"/>
          </w:rPr>
          <w:t xml:space="preserve">MBA智库问答</w:t>
        </w:r>
      </w:hyperlink>
      <w:r>
        <w:rPr>
          <w:rFonts w:hint="eastAsia"/>
        </w:rPr>
        <w:t xml:space="preserve">)。从领导行为视角分析，赵无忌既展现了任务导向的一面（通过制度设计规范公司管理），也体现了关怀导向（通过对话与激励获得员工支持）。他对人才培养和人力资源体系建设的重视（成立人力资源部、评估重组原管理层）也符合Ohio</w:t>
      </w:r>
      <w:r>
        <w:t xml:space="preserve"> </w:t>
      </w:r>
      <w:r>
        <w:rPr>
          <w:rFonts w:hint="eastAsia"/>
        </w:rPr>
        <w:t xml:space="preserve">State及Michigan理论中对领导者该承担的多元角色的要求</w:t>
      </w:r>
      <w:r>
        <w:t xml:space="preserve"> (</w:t>
      </w:r>
      <w:hyperlink r:id="rId22">
        <w:r>
          <w:rPr>
            <w:rStyle w:val="Hyperlink"/>
            <w:rFonts w:hint="eastAsia"/>
          </w:rPr>
          <w:t xml:space="preserve">关怀与定规</w:t>
        </w:r>
        <w:r>
          <w:rPr>
            <w:rStyle w:val="Hyperlink"/>
          </w:rPr>
          <w:t xml:space="preserve"> - </w:t>
        </w:r>
        <w:r>
          <w:rPr>
            <w:rStyle w:val="Hyperlink"/>
            <w:rFonts w:hint="eastAsia"/>
          </w:rPr>
          <w:t xml:space="preserve">维基百科，自由的百科全书</w:t>
        </w:r>
      </w:hyperlink>
      <w:r>
        <w:t xml:space="preserve">) (</w:t>
      </w:r>
      <w:hyperlink r:id="rId23">
        <w:r>
          <w:rPr>
            <w:rStyle w:val="Hyperlink"/>
          </w:rPr>
          <w:t xml:space="preserve">Michigan Studies of Leadership - Wikipedia</w:t>
        </w:r>
      </w:hyperlink>
      <w:r>
        <w:rPr>
          <w:rFonts w:hint="eastAsia"/>
        </w:rPr>
        <w:t xml:space="preserve">)。表1总结了赵无忌主要领导行为及其对应理论维度。</w:t>
      </w:r>
    </w:p>
    <w:tbl>
      <w:tblPr>
        <w:tblStyle w:val="Table"/>
        <w:tblW w:type="pct" w:w="5000"/>
        <w:tblLayout w:type="fixed"/>
        <w:tblLook w:firstRow="1" w:lastRow="0" w:firstColumn="0" w:lastColumn="0" w:noHBand="0" w:noVBand="0" w:val="0020"/>
      </w:tblPr>
      <w:tblGrid>
        <w:gridCol w:w="1274"/>
        <w:gridCol w:w="2002"/>
        <w:gridCol w:w="2275"/>
        <w:gridCol w:w="1183"/>
        <w:gridCol w:w="1183"/>
      </w:tblGrid>
      <w:tr>
        <w:trPr>
          <w:tblHeader w:val="on"/>
        </w:trPr>
        <w:tc>
          <w:tcPr/>
          <w:p>
            <w:pPr>
              <w:pStyle w:val="Compact"/>
            </w:pPr>
            <w:r>
              <w:rPr>
                <w:rFonts w:hint="eastAsia"/>
                <w:b/>
                <w:bCs/>
              </w:rPr>
              <w:t xml:space="preserve">领导行为举例</w:t>
            </w:r>
          </w:p>
        </w:tc>
        <w:tc>
          <w:tcPr/>
          <w:p>
            <w:pPr>
              <w:pStyle w:val="Compact"/>
            </w:pPr>
            <w:r>
              <w:rPr>
                <w:rFonts w:hint="eastAsia"/>
                <w:b/>
                <w:bCs/>
              </w:rPr>
              <w:t xml:space="preserve">变革型领导理论</w:t>
            </w:r>
          </w:p>
        </w:tc>
        <w:tc>
          <w:tcPr/>
          <w:p>
            <w:pPr>
              <w:pStyle w:val="Compact"/>
            </w:pPr>
            <w:r>
              <w:rPr>
                <w:rFonts w:hint="eastAsia"/>
                <w:b/>
                <w:bCs/>
              </w:rPr>
              <w:t xml:space="preserve">行为理论（俄亥俄/密歇根）</w:t>
            </w:r>
          </w:p>
        </w:tc>
        <w:tc>
          <w:tcPr/>
          <w:p>
            <w:pPr>
              <w:pStyle w:val="Compact"/>
            </w:pPr>
            <w:r>
              <w:rPr>
                <w:rFonts w:hint="eastAsia"/>
                <w:b/>
                <w:bCs/>
              </w:rPr>
              <w:t xml:space="preserve">组织变革理论</w:t>
            </w:r>
          </w:p>
        </w:tc>
        <w:tc>
          <w:tcPr/>
          <w:p>
            <w:pPr>
              <w:pStyle w:val="Compact"/>
            </w:pPr>
            <w:r>
              <w:rPr>
                <w:rFonts w:hint="eastAsia"/>
                <w:b/>
                <w:bCs/>
              </w:rPr>
              <w:t xml:space="preserve">心理契约理论</w:t>
            </w:r>
          </w:p>
        </w:tc>
      </w:tr>
      <w:tr>
        <w:tc>
          <w:tcPr/>
          <w:p>
            <w:pPr>
              <w:pStyle w:val="Compact"/>
            </w:pPr>
            <w:r>
              <w:rPr>
                <w:rFonts w:hint="eastAsia"/>
              </w:rPr>
              <w:t xml:space="preserve">提出股份制改革决策并演讲动员</w:t>
            </w:r>
          </w:p>
        </w:tc>
        <w:tc>
          <w:tcPr/>
          <w:p>
            <w:pPr>
              <w:pStyle w:val="Compact"/>
            </w:pPr>
            <w:r>
              <w:rPr>
                <w:rFonts w:hint="eastAsia"/>
              </w:rPr>
              <w:t xml:space="preserve">理想化影响力+鼓舞激励（清晰愿景，激发信念）</w:t>
            </w:r>
          </w:p>
        </w:tc>
        <w:tc>
          <w:tcPr/>
          <w:p>
            <w:pPr>
              <w:pStyle w:val="Compact"/>
            </w:pPr>
            <w:r>
              <w:rPr>
                <w:rFonts w:hint="eastAsia"/>
              </w:rPr>
              <w:t xml:space="preserve">任务导向（定规）+人际关怀（聆听员工）</w:t>
            </w:r>
          </w:p>
        </w:tc>
        <w:tc>
          <w:tcPr/>
          <w:p>
            <w:pPr>
              <w:pStyle w:val="Compact"/>
            </w:pPr>
            <w:r>
              <w:rPr>
                <w:rFonts w:hint="eastAsia"/>
              </w:rPr>
              <w:t xml:space="preserve">解冻阶段：创造变革紧迫感</w:t>
            </w:r>
          </w:p>
        </w:tc>
        <w:tc>
          <w:tcPr/>
          <w:p>
            <w:pPr>
              <w:pStyle w:val="Compact"/>
            </w:pPr>
            <w:r>
              <w:rPr>
                <w:rFonts w:hint="eastAsia"/>
              </w:rPr>
              <w:t xml:space="preserve">打破旧有期望、建立新承诺</w:t>
            </w:r>
          </w:p>
        </w:tc>
      </w:tr>
      <w:tr>
        <w:tc>
          <w:tcPr/>
          <w:p>
            <w:pPr>
              <w:pStyle w:val="Compact"/>
            </w:pPr>
            <w:r>
              <w:rPr>
                <w:rFonts w:hint="eastAsia"/>
              </w:rPr>
              <w:t xml:space="preserve">组织培训学习与专家辅导</w:t>
            </w:r>
          </w:p>
        </w:tc>
        <w:tc>
          <w:tcPr/>
          <w:p>
            <w:pPr>
              <w:pStyle w:val="Compact"/>
            </w:pPr>
            <w:r>
              <w:rPr>
                <w:rFonts w:hint="eastAsia"/>
              </w:rPr>
              <w:t xml:space="preserve">智力激发（倡导创新思维和学习）</w:t>
            </w:r>
          </w:p>
        </w:tc>
        <w:tc>
          <w:tcPr/>
          <w:p>
            <w:pPr>
              <w:pStyle w:val="Compact"/>
            </w:pPr>
            <w:r>
              <w:rPr>
                <w:rFonts w:hint="eastAsia"/>
              </w:rPr>
              <w:t xml:space="preserve">任务导向（明确学习流程）+员工关怀（关注培训需求）</w:t>
            </w:r>
          </w:p>
        </w:tc>
        <w:tc>
          <w:tcPr/>
          <w:p>
            <w:pPr>
              <w:pStyle w:val="Compact"/>
            </w:pPr>
            <w:r>
              <w:rPr>
                <w:rFonts w:hint="eastAsia"/>
              </w:rPr>
              <w:t xml:space="preserve">变革阶段：实施新理念和方法</w:t>
            </w:r>
          </w:p>
        </w:tc>
        <w:tc>
          <w:tcPr/>
          <w:p>
            <w:pPr>
              <w:pStyle w:val="Compact"/>
            </w:pPr>
            <w:r>
              <w:rPr>
                <w:rFonts w:hint="eastAsia"/>
              </w:rPr>
              <w:t xml:space="preserve">满足成长承诺，增强信任</w:t>
            </w:r>
          </w:p>
        </w:tc>
      </w:tr>
      <w:tr>
        <w:tc>
          <w:tcPr/>
          <w:p>
            <w:pPr>
              <w:pStyle w:val="Compact"/>
            </w:pPr>
            <w:r>
              <w:rPr>
                <w:rFonts w:hint="eastAsia"/>
              </w:rPr>
              <w:t xml:space="preserve">员工持股激励</w:t>
            </w:r>
          </w:p>
        </w:tc>
        <w:tc>
          <w:tcPr/>
          <w:p>
            <w:pPr>
              <w:pStyle w:val="Compact"/>
            </w:pPr>
            <w:r>
              <w:rPr>
                <w:rFonts w:hint="eastAsia"/>
              </w:rPr>
              <w:t xml:space="preserve">个性化关怀（兑现承诺，激励员工）</w:t>
            </w:r>
          </w:p>
        </w:tc>
        <w:tc>
          <w:tcPr/>
          <w:p>
            <w:pPr>
              <w:pStyle w:val="Compact"/>
            </w:pPr>
            <w:r>
              <w:rPr>
                <w:rFonts w:hint="eastAsia"/>
              </w:rPr>
              <w:t xml:space="preserve">员工导向（强调集体利益与参与）</w:t>
            </w:r>
          </w:p>
        </w:tc>
        <w:tc>
          <w:tcPr/>
          <w:p>
            <w:pPr>
              <w:pStyle w:val="Compact"/>
            </w:pPr>
            <w:r>
              <w:rPr>
                <w:rFonts w:hint="eastAsia"/>
              </w:rPr>
              <w:t xml:space="preserve">再冻结阶段：巩固新模式</w:t>
            </w:r>
          </w:p>
        </w:tc>
        <w:tc>
          <w:tcPr/>
          <w:p>
            <w:pPr>
              <w:pStyle w:val="Compact"/>
            </w:pPr>
            <w:r>
              <w:rPr>
                <w:rFonts w:hint="eastAsia"/>
              </w:rPr>
              <w:t xml:space="preserve">加强心理契约，实现利益共享</w:t>
            </w:r>
          </w:p>
        </w:tc>
      </w:tr>
      <w:tr>
        <w:tc>
          <w:tcPr/>
          <w:p>
            <w:pPr>
              <w:pStyle w:val="Compact"/>
            </w:pPr>
            <w:r>
              <w:rPr>
                <w:rFonts w:hint="eastAsia"/>
              </w:rPr>
              <w:t xml:space="preserve">外聘高管引入新血液</w:t>
            </w:r>
          </w:p>
        </w:tc>
        <w:tc>
          <w:tcPr/>
          <w:p>
            <w:pPr>
              <w:pStyle w:val="Compact"/>
            </w:pPr>
            <w:r>
              <w:rPr>
                <w:rFonts w:hint="eastAsia"/>
              </w:rPr>
              <w:t xml:space="preserve">智力激发+示范引领（打破陈规）</w:t>
            </w:r>
          </w:p>
        </w:tc>
        <w:tc>
          <w:tcPr/>
          <w:p>
            <w:pPr>
              <w:pStyle w:val="Compact"/>
            </w:pPr>
            <w:r>
              <w:rPr>
                <w:rFonts w:hint="eastAsia"/>
              </w:rPr>
              <w:t xml:space="preserve">任务导向（重组管理结构）</w:t>
            </w:r>
          </w:p>
        </w:tc>
        <w:tc>
          <w:tcPr/>
          <w:p>
            <w:pPr>
              <w:pStyle w:val="Compact"/>
            </w:pPr>
            <w:r>
              <w:rPr>
                <w:rFonts w:hint="eastAsia"/>
              </w:rPr>
              <w:t xml:space="preserve">变革阶段：调整组织结构</w:t>
            </w:r>
          </w:p>
        </w:tc>
        <w:tc>
          <w:tcPr/>
          <w:p>
            <w:pPr>
              <w:pStyle w:val="Compact"/>
            </w:pPr>
            <w:r>
              <w:rPr>
                <w:rFonts w:hint="eastAsia"/>
              </w:rPr>
              <w:t xml:space="preserve">扩大契约范围，公平承诺</w:t>
            </w:r>
          </w:p>
        </w:tc>
      </w:tr>
      <w:tr>
        <w:tc>
          <w:tcPr/>
          <w:p>
            <w:pPr>
              <w:pStyle w:val="Compact"/>
            </w:pPr>
            <w:r>
              <w:rPr>
                <w:rFonts w:hint="eastAsia"/>
              </w:rPr>
              <w:t xml:space="preserve">对高管变革沟通与激励</w:t>
            </w:r>
          </w:p>
        </w:tc>
        <w:tc>
          <w:tcPr/>
          <w:p>
            <w:pPr>
              <w:pStyle w:val="Compact"/>
            </w:pPr>
            <w:r>
              <w:rPr>
                <w:rFonts w:hint="eastAsia"/>
              </w:rPr>
              <w:t xml:space="preserve">个性化关怀（回应担忧、鼓励支持）</w:t>
            </w:r>
          </w:p>
        </w:tc>
        <w:tc>
          <w:tcPr/>
          <w:p>
            <w:pPr>
              <w:pStyle w:val="Compact"/>
            </w:pPr>
            <w:r>
              <w:rPr>
                <w:rFonts w:hint="eastAsia"/>
              </w:rPr>
              <w:t xml:space="preserve">员工导向（听取意见，消除疑虑）</w:t>
            </w:r>
          </w:p>
        </w:tc>
        <w:tc>
          <w:tcPr/>
          <w:p>
            <w:pPr>
              <w:pStyle w:val="Compact"/>
            </w:pPr>
            <w:r>
              <w:rPr>
                <w:rFonts w:hint="eastAsia"/>
              </w:rPr>
              <w:t xml:space="preserve">再冻结阶段：巩固高管队伍</w:t>
            </w:r>
          </w:p>
        </w:tc>
        <w:tc>
          <w:tcPr/>
          <w:p>
            <w:pPr>
              <w:pStyle w:val="Compact"/>
            </w:pPr>
            <w:r>
              <w:rPr>
                <w:rFonts w:hint="eastAsia"/>
              </w:rPr>
              <w:t xml:space="preserve">重建信任，维护组织义务</w:t>
            </w:r>
          </w:p>
        </w:tc>
      </w:tr>
    </w:tbl>
    <w:p>
      <w:pPr>
        <w:pStyle w:val="BodyText"/>
      </w:pPr>
      <w:r>
        <w:rPr>
          <w:rFonts w:hint="eastAsia"/>
          <w:b/>
          <w:bCs/>
        </w:rPr>
        <w:t xml:space="preserve">后续发展与绿色转型阶段。</w:t>
      </w:r>
      <w:r>
        <w:t xml:space="preserve"> </w:t>
      </w:r>
      <w:r>
        <w:rPr>
          <w:rFonts w:hint="eastAsia"/>
        </w:rPr>
        <w:t xml:space="preserve">随着经济政策和市场环境变化，赵无忌再次展示了变革型领导的洞察力：他倡导遵守新版公司法、扩大资本金，并率先响应国家绿色发展号召，提出绿色生产战略</w:t>
      </w:r>
      <w:r>
        <w:t xml:space="preserve"> </w:t>
      </w:r>
      <w:r>
        <w:rPr>
          <w:rFonts w:hint="eastAsia"/>
        </w:rPr>
        <w:t xml:space="preserve">(2025赵无忌的变革型领导行为案例.md)</w:t>
      </w:r>
      <w:r>
        <w:t xml:space="preserve"> </w:t>
      </w:r>
      <w:r>
        <w:rPr>
          <w:rFonts w:hint="eastAsia"/>
        </w:rPr>
        <w:t xml:space="preserve">(2025赵无忌的变革型领导行为案例.md)。在2015年年会上，他引用“绿水青山就是金山银山”的理念，强调企业必须通过环保方式实现可持续发展</w:t>
      </w:r>
      <w:r>
        <w:t xml:space="preserve"> </w:t>
      </w:r>
      <w:r>
        <w:rPr>
          <w:rFonts w:hint="eastAsia"/>
        </w:rPr>
        <w:t xml:space="preserve">(2025赵无忌的变革型领导行为案例.md)。这种基于共同愿景的动员体现了变革型领导中的理想化影响力和激励动机，使管理层达成共识并自觉执行绿色举措</w:t>
      </w:r>
      <w:r>
        <w:t xml:space="preserve"> </w:t>
      </w:r>
      <w:r>
        <w:rPr>
          <w:rFonts w:hint="eastAsia"/>
        </w:rPr>
        <w:t xml:space="preserve">(2025赵无忌的变革型领导行为案例.md)</w:t>
      </w:r>
      <w:r>
        <w:t xml:space="preserve"> (</w:t>
      </w:r>
      <w:r>
        <w:t xml:space="preserve"> </w:t>
      </w:r>
      <w:hyperlink r:id="rId30">
        <w:r>
          <w:rPr>
            <w:rStyle w:val="Hyperlink"/>
            <w:rFonts w:hint="eastAsia"/>
          </w:rPr>
          <w:t xml:space="preserve">变革型领导研究综述</w:t>
        </w:r>
        <w:r>
          <w:rPr>
            <w:rStyle w:val="Hyperlink"/>
          </w:rPr>
          <w:t xml:space="preserve"> A Review of Research on Transformational Leadership</w:t>
        </w:r>
      </w:hyperlink>
      <w:r>
        <w:t xml:space="preserve"> </w:t>
      </w:r>
      <w:r>
        <w:rPr>
          <w:rFonts w:hint="eastAsia"/>
        </w:rPr>
        <w:t xml:space="preserve">)。在此过程中，赵无忌仍然保持与员工的沟通和参与：他领导成立“绿色变革”小组，多次召开会议确定具体方案</w:t>
      </w:r>
      <w:r>
        <w:t xml:space="preserve"> </w:t>
      </w:r>
      <w:r>
        <w:rPr>
          <w:rFonts w:hint="eastAsia"/>
        </w:rPr>
        <w:t xml:space="preserve">(2025赵无忌的变革型领导行为案例.md)；项目实施后公司环保和经济效益双丰收，体现了变革型领导鼓舞团队超越原有期望的能力</w:t>
      </w:r>
      <w:r>
        <w:t xml:space="preserve"> </w:t>
      </w:r>
      <w:r>
        <w:rPr>
          <w:rFonts w:hint="eastAsia"/>
        </w:rPr>
        <w:t xml:space="preserve">(2025赵无忌的变革型领导行为案例.md)</w:t>
      </w:r>
      <w:r>
        <w:t xml:space="preserve"> (</w:t>
      </w:r>
      <w:r>
        <w:t xml:space="preserve"> </w:t>
      </w:r>
      <w:hyperlink r:id="rId30">
        <w:r>
          <w:rPr>
            <w:rStyle w:val="Hyperlink"/>
            <w:rFonts w:hint="eastAsia"/>
          </w:rPr>
          <w:t xml:space="preserve">变革型领导研究综述</w:t>
        </w:r>
        <w:r>
          <w:rPr>
            <w:rStyle w:val="Hyperlink"/>
          </w:rPr>
          <w:t xml:space="preserve"> A Review of Research on Transformational Leadership</w:t>
        </w:r>
      </w:hyperlink>
      <w:r>
        <w:t xml:space="preserve"> </w:t>
      </w:r>
      <w:r>
        <w:rPr>
          <w:rFonts w:hint="eastAsia"/>
        </w:rPr>
        <w:t xml:space="preserve">)。可以看到，在不同阶段，赵无忌始终平衡任务管理与员工关怀，既通过制度与技术创新驱动公司进步，也通过关注员工成长与幸福来稳固支持者队伍</w:t>
      </w:r>
      <w:r>
        <w:t xml:space="preserve"> </w:t>
      </w:r>
      <w:r>
        <w:rPr>
          <w:rFonts w:hint="eastAsia"/>
        </w:rPr>
        <w:t xml:space="preserve">(2025赵无忌的变革型领导行为案例.md)</w:t>
      </w:r>
      <w:r>
        <w:t xml:space="preserve"> </w:t>
      </w:r>
      <w:r>
        <w:rPr>
          <w:rFonts w:hint="eastAsia"/>
        </w:rPr>
        <w:t xml:space="preserve">(2025赵无忌的变革型领导行为案例.md)。</w:t>
      </w:r>
    </w:p>
    <w:bookmarkEnd w:id="35"/>
    <w:bookmarkStart w:id="36" w:name="综合讨论"/>
    <w:p>
      <w:pPr>
        <w:pStyle w:val="Heading2"/>
      </w:pPr>
      <w:r>
        <w:rPr>
          <w:rFonts w:hint="eastAsia"/>
        </w:rPr>
        <w:t xml:space="preserve">综合讨论</w:t>
      </w:r>
    </w:p>
    <w:p>
      <w:pPr>
        <w:pStyle w:val="FirstParagraph"/>
      </w:pPr>
      <w:r>
        <w:rPr>
          <w:rFonts w:hint="eastAsia"/>
        </w:rPr>
        <w:t xml:space="preserve">对照上述理论框架，赵无忌的领导行为表现出多面性与协同性。从变革型领导视角看，他有效地构建了远大的组织愿景，并通过鼓舞性演讲和示范行为赢得追随者信任</w:t>
      </w:r>
      <w:r>
        <w:t xml:space="preserve"> </w:t>
      </w:r>
      <w:r>
        <w:rPr>
          <w:rFonts w:hint="eastAsia"/>
        </w:rPr>
        <w:t xml:space="preserve">(2025赵无忌的变革型领导行为案例.md)</w:t>
      </w:r>
      <w:r>
        <w:t xml:space="preserve"> (</w:t>
      </w:r>
      <w:r>
        <w:t xml:space="preserve"> </w:t>
      </w:r>
      <w:hyperlink r:id="rId30">
        <w:r>
          <w:rPr>
            <w:rStyle w:val="Hyperlink"/>
            <w:rFonts w:hint="eastAsia"/>
          </w:rPr>
          <w:t xml:space="preserve">变革型领导研究综述</w:t>
        </w:r>
        <w:r>
          <w:rPr>
            <w:rStyle w:val="Hyperlink"/>
          </w:rPr>
          <w:t xml:space="preserve"> A Review of Research on Transformational Leadership</w:t>
        </w:r>
      </w:hyperlink>
      <w:r>
        <w:t xml:space="preserve"> </w:t>
      </w:r>
      <w:r>
        <w:rPr>
          <w:rFonts w:hint="eastAsia"/>
        </w:rPr>
        <w:t xml:space="preserve">)；同时，他注重下属的发展和需求，通过个性化关怀（如培训、股权激励）激发员工的内在动机</w:t>
      </w:r>
      <w:r>
        <w:t xml:space="preserve"> </w:t>
      </w:r>
      <w:r>
        <w:rPr>
          <w:rFonts w:hint="eastAsia"/>
        </w:rPr>
        <w:t xml:space="preserve">(2025赵无忌的变革型领导行为案例.md)</w:t>
      </w:r>
      <w:r>
        <w:t xml:space="preserve"> </w:t>
      </w:r>
      <w:r>
        <w:rPr>
          <w:rFonts w:hint="eastAsia"/>
        </w:rPr>
        <w:t xml:space="preserve">(2025赵无忌的变革型领导行为案例.md)。依据行为理论，赵无忌既具备高度的任务定向（制定改革步骤、外聘高管、建立HR部等），也表现出强烈的关系取向（倾听员工意见、减轻员工顾虑、关心员工福利）</w:t>
      </w:r>
      <w:r>
        <w:t xml:space="preserve"> (</w:t>
      </w:r>
      <w:hyperlink r:id="rId22">
        <w:r>
          <w:rPr>
            <w:rStyle w:val="Hyperlink"/>
            <w:rFonts w:hint="eastAsia"/>
          </w:rPr>
          <w:t xml:space="preserve">关怀与定规</w:t>
        </w:r>
        <w:r>
          <w:rPr>
            <w:rStyle w:val="Hyperlink"/>
          </w:rPr>
          <w:t xml:space="preserve"> - </w:t>
        </w:r>
        <w:r>
          <w:rPr>
            <w:rStyle w:val="Hyperlink"/>
            <w:rFonts w:hint="eastAsia"/>
          </w:rPr>
          <w:t xml:space="preserve">维基百科，自由的百科全书</w:t>
        </w:r>
      </w:hyperlink>
      <w:r>
        <w:t xml:space="preserve">) (</w:t>
      </w:r>
      <w:hyperlink r:id="rId23">
        <w:r>
          <w:rPr>
            <w:rStyle w:val="Hyperlink"/>
          </w:rPr>
          <w:t xml:space="preserve">Michigan Studies of Leadership - Wikipedia</w:t>
        </w:r>
      </w:hyperlink>
      <w:r>
        <w:rPr>
          <w:rFonts w:hint="eastAsia"/>
        </w:rPr>
        <w:t xml:space="preserve">)。例如，他在变革初期组织培训和座谈既明确了任务，也关注了员工情绪；在外聘高管争议中，通过公开说明、股权激励平衡了专业化管理与员工归属感</w:t>
      </w:r>
      <w:r>
        <w:t xml:space="preserve"> </w:t>
      </w:r>
      <w:r>
        <w:rPr>
          <w:rFonts w:hint="eastAsia"/>
        </w:rPr>
        <w:t xml:space="preserve">(2025赵无忌的变革型领导行为案例.md)。两种理论视角下，赵无忌的行为互为补充：与单纯的生产导向领导相比，他更多体现了员工导向领导风格，因而在实施变革时获得了员工的广泛支持</w:t>
      </w:r>
      <w:r>
        <w:t xml:space="preserve"> (</w:t>
      </w:r>
      <w:hyperlink r:id="rId23">
        <w:r>
          <w:rPr>
            <w:rStyle w:val="Hyperlink"/>
          </w:rPr>
          <w:t xml:space="preserve">Michigan Studies of Leadership - Wikipedia</w:t>
        </w:r>
      </w:hyperlink>
      <w:r>
        <w:t xml:space="preserve">)。</w:t>
      </w:r>
    </w:p>
    <w:p>
      <w:pPr>
        <w:pStyle w:val="BodyText"/>
      </w:pPr>
      <w:r>
        <w:rPr>
          <w:rFonts w:hint="eastAsia"/>
        </w:rPr>
        <w:t xml:space="preserve">从组织变革理论看，整个过程可视作典型的卢因三阶段：在变革启动阶段（解冻），赵无忌高度渲染危机意识和改革正当性；在实施阶段，他实施了股份制、引入新制度、股权激励等具体举措；在再冻结阶段，通过新制度的固化（如现代公司治理结构、员工持股机制），巩固了变革成果</w:t>
      </w:r>
      <w:r>
        <w:t xml:space="preserve"> (</w:t>
      </w:r>
      <w:hyperlink r:id="rId24">
        <w:r>
          <w:rPr>
            <w:rStyle w:val="Hyperlink"/>
            <w:rFonts w:hint="eastAsia"/>
          </w:rPr>
          <w:t xml:space="preserve">卢因的三阶段变革过程模型</w:t>
        </w:r>
        <w:r>
          <w:rPr>
            <w:rStyle w:val="Hyperlink"/>
          </w:rPr>
          <w:t xml:space="preserve"> - </w:t>
        </w:r>
        <w:r>
          <w:rPr>
            <w:rStyle w:val="Hyperlink"/>
            <w:rFonts w:hint="eastAsia"/>
          </w:rPr>
          <w:t xml:space="preserve">MBA智库百科</w:t>
        </w:r>
      </w:hyperlink>
      <w:r>
        <w:t xml:space="preserve">) (</w:t>
      </w:r>
      <w:hyperlink r:id="rId25">
        <w:r>
          <w:rPr>
            <w:rStyle w:val="Hyperlink"/>
            <w:rFonts w:hint="eastAsia"/>
          </w:rPr>
          <w:t xml:space="preserve">卢因的三阶段变革过程模型</w:t>
        </w:r>
        <w:r>
          <w:rPr>
            <w:rStyle w:val="Hyperlink"/>
          </w:rPr>
          <w:t xml:space="preserve"> - </w:t>
        </w:r>
        <w:r>
          <w:rPr>
            <w:rStyle w:val="Hyperlink"/>
            <w:rFonts w:hint="eastAsia"/>
          </w:rPr>
          <w:t xml:space="preserve">MBA智库百科</w:t>
        </w:r>
      </w:hyperlink>
      <w:r>
        <w:rPr>
          <w:rFonts w:hint="eastAsia"/>
        </w:rPr>
        <w:t xml:space="preserve">)。这一过程反映了他对变革动力与阻力的有效管理。</w:t>
      </w:r>
    </w:p>
    <w:p>
      <w:pPr>
        <w:pStyle w:val="BodyText"/>
      </w:pPr>
      <w:r>
        <w:rPr>
          <w:rFonts w:hint="eastAsia"/>
        </w:rPr>
        <w:t xml:space="preserve">心理契约理论强调，员工对组织的承诺与期望若得到满足，组织变革更易成功</w:t>
      </w:r>
      <w:r>
        <w:t xml:space="preserve"> (</w:t>
      </w:r>
      <w:hyperlink r:id="rId26">
        <w:r>
          <w:rPr>
            <w:rStyle w:val="Hyperlink"/>
            <w:rFonts w:hint="eastAsia"/>
          </w:rPr>
          <w:t xml:space="preserve">心理契约理论对于组织管理有什么重要意义？</w:t>
        </w:r>
        <w:r>
          <w:rPr>
            <w:rStyle w:val="Hyperlink"/>
          </w:rPr>
          <w:t xml:space="preserve"> - </w:t>
        </w:r>
        <w:r>
          <w:rPr>
            <w:rStyle w:val="Hyperlink"/>
            <w:rFonts w:hint="eastAsia"/>
          </w:rPr>
          <w:t xml:space="preserve">MBA智库问答</w:t>
        </w:r>
      </w:hyperlink>
      <w:r>
        <w:t xml:space="preserve">) (</w:t>
      </w:r>
      <w:hyperlink r:id="rId31">
        <w:r>
          <w:rPr>
            <w:rStyle w:val="Hyperlink"/>
            <w:rFonts w:hint="eastAsia"/>
          </w:rPr>
          <w:t xml:space="preserve">心理契约理论对于组织管理有什么重要意义？</w:t>
        </w:r>
        <w:r>
          <w:rPr>
            <w:rStyle w:val="Hyperlink"/>
          </w:rPr>
          <w:t xml:space="preserve"> - </w:t>
        </w:r>
        <w:r>
          <w:rPr>
            <w:rStyle w:val="Hyperlink"/>
            <w:rFonts w:hint="eastAsia"/>
          </w:rPr>
          <w:t xml:space="preserve">MBA智库问答</w:t>
        </w:r>
      </w:hyperlink>
      <w:r>
        <w:rPr>
          <w:rFonts w:hint="eastAsia"/>
        </w:rPr>
        <w:t xml:space="preserve">)。赵无忌在变革中多次维护和重塑心理契约：从一开始就通过公开承诺股份分享和培训机会让员工感受到改革红利；在后续改革中通过兑现对高管补偿、关注员工成长等措施强化了对员工的承诺</w:t>
      </w:r>
      <w:r>
        <w:t xml:space="preserve"> </w:t>
      </w:r>
      <w:r>
        <w:rPr>
          <w:rFonts w:hint="eastAsia"/>
        </w:rPr>
        <w:t xml:space="preserve">(2025赵无忌的变革型领导行为案例.md)</w:t>
      </w:r>
      <w:r>
        <w:t xml:space="preserve"> </w:t>
      </w:r>
      <w:r>
        <w:rPr>
          <w:rFonts w:hint="eastAsia"/>
        </w:rPr>
        <w:t xml:space="preserve">(2025赵无忌的变革型领导行为案例.md)。这些举措帮助员工积极适应变革，增强了组织凝聚力。综合各理论，可以看出赵无忌成功地将变革型领导的核心理念与行为理论、变革理论相结合，在实现企业发展目标的同时兼顾了员工利益。</w:t>
      </w:r>
    </w:p>
    <w:bookmarkEnd w:id="36"/>
    <w:bookmarkStart w:id="37" w:name="总结与启示"/>
    <w:p>
      <w:pPr>
        <w:pStyle w:val="Heading2"/>
      </w:pPr>
      <w:r>
        <w:rPr>
          <w:rFonts w:hint="eastAsia"/>
        </w:rPr>
        <w:t xml:space="preserve">总结与启示</w:t>
      </w:r>
    </w:p>
    <w:p>
      <w:pPr>
        <w:pStyle w:val="FirstParagraph"/>
      </w:pPr>
      <w:r>
        <w:rPr>
          <w:rFonts w:hint="eastAsia"/>
        </w:rPr>
        <w:t xml:space="preserve">本案例表明，赵无忌作为一名变革型领导者，在朝霞公司的多轮变革中起到了关键作用。他敏锐地把握时代机遇，以坚定的愿景与言行感染团队，展现了卓越的领导特质：勇于承担风险、注重沟通、善于创新和坚持原则（见表3）。在具体实践中，他通过创造变革动力、设计变革举措并夯实新秩序，体现了卢因模型的要求；通过关怀员工、兑现承诺维护心理契约，减少了变革阻力。同时，赵无忌平衡了任务与人际双重导向，这一点符合领导行为双维度理论的洞见。</w:t>
      </w:r>
    </w:p>
    <w:p>
      <w:pPr>
        <w:pStyle w:val="BodyText"/>
      </w:pPr>
      <w:r>
        <w:rPr>
          <w:rFonts w:hint="eastAsia"/>
          <w:b/>
          <w:bCs/>
        </w:rPr>
        <w:t xml:space="preserve">表3</w:t>
      </w:r>
      <w:r>
        <w:rPr>
          <w:b/>
          <w:bCs/>
        </w:rPr>
        <w:t xml:space="preserve"> </w:t>
      </w:r>
      <w:r>
        <w:rPr>
          <w:rFonts w:hint="eastAsia"/>
          <w:b/>
          <w:bCs/>
        </w:rPr>
        <w:t xml:space="preserve">领导力特质总结</w:t>
      </w:r>
    </w:p>
    <w:tbl>
      <w:tblPr>
        <w:tblStyle w:val="Table"/>
        <w:tblW w:type="pct" w:w="5000"/>
        <w:tblLayout w:type="fixed"/>
        <w:tblLook w:firstRow="1" w:lastRow="0" w:firstColumn="0" w:lastColumn="0" w:noHBand="0" w:noVBand="0" w:val="0020"/>
      </w:tblPr>
      <w:tblGrid>
        <w:gridCol w:w="1348"/>
        <w:gridCol w:w="4549"/>
        <w:gridCol w:w="2022"/>
      </w:tblGrid>
      <w:tr>
        <w:trPr>
          <w:tblHeader w:val="on"/>
        </w:trPr>
        <w:tc>
          <w:tcPr/>
          <w:p>
            <w:pPr>
              <w:pStyle w:val="Compact"/>
            </w:pPr>
            <w:r>
              <w:rPr>
                <w:rFonts w:hint="eastAsia"/>
                <w:b/>
                <w:bCs/>
              </w:rPr>
              <w:t xml:space="preserve">领导特质</w:t>
            </w:r>
          </w:p>
        </w:tc>
        <w:tc>
          <w:tcPr/>
          <w:p>
            <w:pPr>
              <w:pStyle w:val="Compact"/>
            </w:pPr>
            <w:r>
              <w:rPr>
                <w:rFonts w:hint="eastAsia"/>
                <w:b/>
                <w:bCs/>
              </w:rPr>
              <w:t xml:space="preserve">表现案例</w:t>
            </w:r>
          </w:p>
        </w:tc>
        <w:tc>
          <w:tcPr/>
          <w:p>
            <w:pPr>
              <w:pStyle w:val="Compact"/>
            </w:pPr>
            <w:r>
              <w:rPr>
                <w:rFonts w:hint="eastAsia"/>
                <w:b/>
                <w:bCs/>
              </w:rPr>
              <w:t xml:space="preserve">相关理论</w:t>
            </w:r>
          </w:p>
        </w:tc>
      </w:tr>
      <w:tr>
        <w:tc>
          <w:tcPr/>
          <w:p>
            <w:pPr>
              <w:pStyle w:val="Compact"/>
            </w:pPr>
            <w:r>
              <w:rPr>
                <w:rFonts w:hint="eastAsia"/>
              </w:rPr>
              <w:t xml:space="preserve">远见</w:t>
            </w:r>
          </w:p>
        </w:tc>
        <w:tc>
          <w:tcPr/>
          <w:p>
            <w:pPr>
              <w:pStyle w:val="Compact"/>
            </w:pPr>
            <w:r>
              <w:rPr>
                <w:rFonts w:hint="eastAsia"/>
              </w:rPr>
              <w:t xml:space="preserve">在危机时刻提出股份制改革方案，传递改变命运的愿景</w:t>
            </w:r>
          </w:p>
        </w:tc>
        <w:tc>
          <w:tcPr/>
          <w:p>
            <w:pPr>
              <w:pStyle w:val="Compact"/>
            </w:pPr>
            <w:r>
              <w:rPr>
                <w:rFonts w:hint="eastAsia"/>
              </w:rPr>
              <w:t xml:space="preserve">变革型领导(愿景与鼓舞)</w:t>
            </w:r>
          </w:p>
        </w:tc>
      </w:tr>
      <w:tr>
        <w:tc>
          <w:tcPr/>
          <w:p>
            <w:pPr>
              <w:pStyle w:val="Compact"/>
            </w:pPr>
            <w:r>
              <w:rPr>
                <w:rFonts w:hint="eastAsia"/>
              </w:rPr>
              <w:t xml:space="preserve">决断</w:t>
            </w:r>
          </w:p>
        </w:tc>
        <w:tc>
          <w:tcPr/>
          <w:p>
            <w:pPr>
              <w:pStyle w:val="Compact"/>
            </w:pPr>
            <w:r>
              <w:rPr>
                <w:rFonts w:hint="eastAsia"/>
              </w:rPr>
              <w:t xml:space="preserve">在全厂大会上果断表态，坚定推动改革</w:t>
            </w:r>
          </w:p>
        </w:tc>
        <w:tc>
          <w:tcPr/>
          <w:p>
            <w:pPr>
              <w:pStyle w:val="Compact"/>
            </w:pPr>
            <w:r>
              <w:rPr>
                <w:rFonts w:hint="eastAsia"/>
              </w:rPr>
              <w:t xml:space="preserve">变革型领导(示范引领)</w:t>
            </w:r>
          </w:p>
        </w:tc>
      </w:tr>
      <w:tr>
        <w:tc>
          <w:tcPr/>
          <w:p>
            <w:pPr>
              <w:pStyle w:val="Compact"/>
            </w:pPr>
            <w:r>
              <w:rPr>
                <w:rFonts w:hint="eastAsia"/>
              </w:rPr>
              <w:t xml:space="preserve">亲和力</w:t>
            </w:r>
          </w:p>
        </w:tc>
        <w:tc>
          <w:tcPr/>
          <w:p>
            <w:pPr>
              <w:pStyle w:val="Compact"/>
            </w:pPr>
            <w:r>
              <w:rPr>
                <w:rFonts w:hint="eastAsia"/>
              </w:rPr>
              <w:t xml:space="preserve">多次深入基层座谈，倾听并消除员工顾虑</w:t>
            </w:r>
          </w:p>
        </w:tc>
        <w:tc>
          <w:tcPr/>
          <w:p>
            <w:pPr>
              <w:pStyle w:val="Compact"/>
            </w:pPr>
            <w:r>
              <w:rPr>
                <w:rFonts w:hint="eastAsia"/>
              </w:rPr>
              <w:t xml:space="preserve">行为理论(高关怀)</w:t>
            </w:r>
          </w:p>
        </w:tc>
      </w:tr>
      <w:tr>
        <w:tc>
          <w:tcPr/>
          <w:p>
            <w:pPr>
              <w:pStyle w:val="Compact"/>
            </w:pPr>
            <w:r>
              <w:rPr>
                <w:rFonts w:hint="eastAsia"/>
              </w:rPr>
              <w:t xml:space="preserve">创新</w:t>
            </w:r>
          </w:p>
        </w:tc>
        <w:tc>
          <w:tcPr/>
          <w:p>
            <w:pPr>
              <w:pStyle w:val="Compact"/>
            </w:pPr>
            <w:r>
              <w:rPr>
                <w:rFonts w:hint="eastAsia"/>
              </w:rPr>
              <w:t xml:space="preserve">外聘高管、成立HR部、推行绿色生产等举措</w:t>
            </w:r>
          </w:p>
        </w:tc>
        <w:tc>
          <w:tcPr/>
          <w:p>
            <w:pPr>
              <w:pStyle w:val="Compact"/>
            </w:pPr>
            <w:r>
              <w:rPr>
                <w:rFonts w:hint="eastAsia"/>
              </w:rPr>
              <w:t xml:space="preserve">变革型领导(智力激发)</w:t>
            </w:r>
          </w:p>
        </w:tc>
      </w:tr>
      <w:tr>
        <w:tc>
          <w:tcPr/>
          <w:p>
            <w:pPr>
              <w:pStyle w:val="Compact"/>
            </w:pPr>
            <w:r>
              <w:rPr>
                <w:rFonts w:hint="eastAsia"/>
              </w:rPr>
              <w:t xml:space="preserve">坚韧</w:t>
            </w:r>
          </w:p>
        </w:tc>
        <w:tc>
          <w:tcPr/>
          <w:p>
            <w:pPr>
              <w:pStyle w:val="Compact"/>
            </w:pPr>
            <w:r>
              <w:rPr>
                <w:rFonts w:hint="eastAsia"/>
              </w:rPr>
              <w:t xml:space="preserve">面对亏损和市场波动时不放弃，带领企业多次实现扭亏与增长</w:t>
            </w:r>
          </w:p>
        </w:tc>
        <w:tc>
          <w:tcPr/>
          <w:p>
            <w:pPr>
              <w:pStyle w:val="Compact"/>
            </w:pPr>
            <w:r>
              <w:rPr>
                <w:rFonts w:hint="eastAsia"/>
              </w:rPr>
              <w:t xml:space="preserve">变革型领导(责任担当)</w:t>
            </w:r>
          </w:p>
        </w:tc>
      </w:tr>
    </w:tbl>
    <w:p>
      <w:pPr>
        <w:pStyle w:val="BodyText"/>
      </w:pPr>
      <w:r>
        <w:rPr>
          <w:rFonts w:hint="eastAsia"/>
        </w:rPr>
        <w:t xml:space="preserve">综上所述，本案例强调了</w:t>
      </w:r>
      <w:r>
        <w:rPr>
          <w:rFonts w:hint="eastAsia"/>
          <w:b/>
          <w:bCs/>
        </w:rPr>
        <w:t xml:space="preserve">多理论视角</w:t>
      </w:r>
      <w:r>
        <w:rPr>
          <w:rFonts w:hint="eastAsia"/>
        </w:rPr>
        <w:t xml:space="preserve">在领导研究中的重要性：单一理论难以全面解释复杂变革情境中的领导行为和组织反应。实践启示包括：</w:t>
      </w:r>
      <w:r>
        <w:rPr>
          <w:rFonts w:hint="eastAsia"/>
          <w:b/>
          <w:bCs/>
        </w:rPr>
        <w:t xml:space="preserve">领导者应综合运用多种行为策略</w:t>
      </w:r>
      <w:r>
        <w:rPr>
          <w:rFonts w:hint="eastAsia"/>
        </w:rPr>
        <w:t xml:space="preserve">——既要明确目标和结构，确保变革方向和效率，又要关注员工需求，维护心理契约；</w:t>
      </w:r>
      <w:r>
        <w:rPr>
          <w:rFonts w:hint="eastAsia"/>
          <w:b/>
          <w:bCs/>
        </w:rPr>
        <w:t xml:space="preserve">持续沟通与激励</w:t>
      </w:r>
      <w:r>
        <w:rPr>
          <w:rFonts w:hint="eastAsia"/>
        </w:rPr>
        <w:t xml:space="preserve">是推动变革的关键手段；</w:t>
      </w:r>
      <w:r>
        <w:rPr>
          <w:rFonts w:hint="eastAsia"/>
          <w:b/>
          <w:bCs/>
        </w:rPr>
        <w:t xml:space="preserve">制度保障与文化建设并重</w:t>
      </w:r>
      <w:r>
        <w:rPr>
          <w:rFonts w:hint="eastAsia"/>
        </w:rPr>
        <w:t xml:space="preserve">，才能实现变革的长期稳定；</w:t>
      </w:r>
      <w:r>
        <w:rPr>
          <w:rFonts w:hint="eastAsia"/>
          <w:b/>
          <w:bCs/>
        </w:rPr>
        <w:t xml:space="preserve">领导者自身需具备远见与适应性</w:t>
      </w:r>
      <w:r>
        <w:rPr>
          <w:rFonts w:hint="eastAsia"/>
        </w:rPr>
        <w:t xml:space="preserve">，灵活应对不同阶段和层面的挑战。未来的变革管理实践中，可借鉴赵无忌案例中变革型领导的成功要素，为企业持续创新和发展提供经验支持。</w:t>
      </w:r>
    </w:p>
    <w:bookmarkEnd w:id="37"/>
    <w:bookmarkStart w:id="38" w:name="参考文献"/>
    <w:p>
      <w:pPr>
        <w:pStyle w:val="Heading2"/>
      </w:pPr>
      <w:r>
        <w:rPr>
          <w:rFonts w:hint="eastAsia"/>
        </w:rPr>
        <w:t xml:space="preserve">参考文献</w:t>
      </w:r>
    </w:p>
    <w:p>
      <w:pPr>
        <w:numPr>
          <w:ilvl w:val="0"/>
          <w:numId w:val="1002"/>
        </w:numPr>
      </w:pPr>
      <w:r>
        <w:t xml:space="preserve">Bass, B. M., &amp; Avolio, B. J. (1994).</w:t>
      </w:r>
      <w:r>
        <w:t xml:space="preserve"> </w:t>
      </w:r>
      <w:r>
        <w:rPr>
          <w:i/>
          <w:iCs/>
        </w:rPr>
        <w:t xml:space="preserve">Improving Organizational Effectiveness through Transformational Leadership</w:t>
      </w:r>
      <w:r>
        <w:t xml:space="preserve">. </w:t>
      </w:r>
      <w:r>
        <w:rPr>
          <w:rFonts w:hint="eastAsia"/>
        </w:rPr>
        <w:t xml:space="preserve">(研究中引用Bass等人的观点)</w:t>
      </w:r>
      <w:r>
        <w:t xml:space="preserve"> (</w:t>
      </w:r>
      <w:hyperlink r:id="rId20">
        <w:r>
          <w:rPr>
            <w:rStyle w:val="Hyperlink"/>
          </w:rPr>
          <w:t xml:space="preserve">Transformational Leadership Matters: Tying the Four I’s Together</w:t>
        </w:r>
      </w:hyperlink>
      <w:r>
        <w:t xml:space="preserve">) (</w:t>
      </w:r>
      <w:r>
        <w:t xml:space="preserve"> </w:t>
      </w:r>
      <w:hyperlink r:id="rId21">
        <w:r>
          <w:rPr>
            <w:rStyle w:val="Hyperlink"/>
            <w:rFonts w:hint="eastAsia"/>
          </w:rPr>
          <w:t xml:space="preserve">变革型领导研究综述</w:t>
        </w:r>
        <w:r>
          <w:rPr>
            <w:rStyle w:val="Hyperlink"/>
          </w:rPr>
          <w:t xml:space="preserve"> A Review of Research on Transformational Leadership</w:t>
        </w:r>
      </w:hyperlink>
      <w:r>
        <w:t xml:space="preserve"> </w:t>
      </w:r>
      <w:r>
        <w:t xml:space="preserve">)。</w:t>
      </w:r>
    </w:p>
    <w:p>
      <w:pPr>
        <w:numPr>
          <w:ilvl w:val="0"/>
          <w:numId w:val="1002"/>
        </w:numPr>
      </w:pPr>
      <w:r>
        <w:t xml:space="preserve">Bass, B. M., &amp; Stogdill, R. M. (1990).</w:t>
      </w:r>
      <w:r>
        <w:t xml:space="preserve"> </w:t>
      </w:r>
      <w:r>
        <w:rPr>
          <w:i/>
          <w:iCs/>
        </w:rPr>
        <w:t xml:space="preserve">Bass &amp; Stogdill’s Handbook of Leadership: Theory, Research, and Managerial Applications</w:t>
      </w:r>
      <w:r>
        <w:t xml:space="preserve"> </w:t>
      </w:r>
      <w:r>
        <w:rPr>
          <w:rFonts w:hint="eastAsia"/>
        </w:rPr>
        <w:t xml:space="preserve">(第3版).</w:t>
      </w:r>
      <w:r>
        <w:t xml:space="preserve"> New York: Free Press. </w:t>
      </w:r>
      <w:r>
        <w:rPr>
          <w:rFonts w:hint="eastAsia"/>
        </w:rPr>
        <w:t xml:space="preserve">(引用了俄亥俄州立大学行为研究成果)</w:t>
      </w:r>
      <w:r>
        <w:t xml:space="preserve"> (</w:t>
      </w:r>
      <w:hyperlink r:id="rId22">
        <w:r>
          <w:rPr>
            <w:rStyle w:val="Hyperlink"/>
            <w:rFonts w:hint="eastAsia"/>
          </w:rPr>
          <w:t xml:space="preserve">关怀与定规</w:t>
        </w:r>
        <w:r>
          <w:rPr>
            <w:rStyle w:val="Hyperlink"/>
          </w:rPr>
          <w:t xml:space="preserve"> - </w:t>
        </w:r>
        <w:r>
          <w:rPr>
            <w:rStyle w:val="Hyperlink"/>
            <w:rFonts w:hint="eastAsia"/>
          </w:rPr>
          <w:t xml:space="preserve">维基百科，自由的百科全书</w:t>
        </w:r>
      </w:hyperlink>
      <w:r>
        <w:t xml:space="preserve">)。</w:t>
      </w:r>
    </w:p>
    <w:p>
      <w:pPr>
        <w:numPr>
          <w:ilvl w:val="0"/>
          <w:numId w:val="1002"/>
        </w:numPr>
      </w:pPr>
      <w:r>
        <w:rPr>
          <w:rFonts w:hint="eastAsia"/>
        </w:rPr>
        <w:t xml:space="preserve">韩子鑫.</w:t>
      </w:r>
      <w:r>
        <w:t xml:space="preserve"> (2023). </w:t>
      </w:r>
      <w:r>
        <w:rPr>
          <w:rFonts w:hint="eastAsia"/>
        </w:rPr>
        <w:t xml:space="preserve">变革型领导研究综述.</w:t>
      </w:r>
      <w:r>
        <w:t xml:space="preserve"> </w:t>
      </w:r>
      <w:r>
        <w:rPr>
          <w:i/>
          <w:iCs/>
        </w:rPr>
        <w:t xml:space="preserve">Service Science and Management</w:t>
      </w:r>
      <w:r>
        <w:t xml:space="preserve">, 12(2). (</w:t>
      </w:r>
      <w:r>
        <w:t xml:space="preserve"> </w:t>
      </w:r>
      <w:hyperlink r:id="rId30">
        <w:r>
          <w:rPr>
            <w:rStyle w:val="Hyperlink"/>
            <w:rFonts w:hint="eastAsia"/>
          </w:rPr>
          <w:t xml:space="preserve">变革型领导研究综述</w:t>
        </w:r>
        <w:r>
          <w:rPr>
            <w:rStyle w:val="Hyperlink"/>
          </w:rPr>
          <w:t xml:space="preserve"> A Review of Research on Transformational Leadership</w:t>
        </w:r>
      </w:hyperlink>
      <w:r>
        <w:t xml:space="preserve"> </w:t>
      </w:r>
      <w:r>
        <w:t xml:space="preserve">) (</w:t>
      </w:r>
      <w:r>
        <w:t xml:space="preserve"> </w:t>
      </w:r>
      <w:hyperlink r:id="rId21">
        <w:r>
          <w:rPr>
            <w:rStyle w:val="Hyperlink"/>
            <w:rFonts w:hint="eastAsia"/>
          </w:rPr>
          <w:t xml:space="preserve">变革型领导研究综述</w:t>
        </w:r>
        <w:r>
          <w:rPr>
            <w:rStyle w:val="Hyperlink"/>
          </w:rPr>
          <w:t xml:space="preserve"> A Review of Research on Transformational Leadership</w:t>
        </w:r>
      </w:hyperlink>
      <w:r>
        <w:t xml:space="preserve"> </w:t>
      </w:r>
      <w:r>
        <w:t xml:space="preserve">)</w:t>
      </w:r>
    </w:p>
    <w:p>
      <w:pPr>
        <w:numPr>
          <w:ilvl w:val="0"/>
          <w:numId w:val="1002"/>
        </w:numPr>
      </w:pPr>
      <w:r>
        <w:t xml:space="preserve">Kurt Lewin (1947).</w:t>
      </w:r>
      <w:r>
        <w:t xml:space="preserve"> </w:t>
      </w:r>
      <w:r>
        <w:rPr>
          <w:i/>
          <w:iCs/>
        </w:rPr>
        <w:t xml:space="preserve">Frontiers in Group Dynamics</w:t>
      </w:r>
      <w:r>
        <w:t xml:space="preserve">.</w:t>
      </w:r>
      <w:r>
        <w:t xml:space="preserve"> </w:t>
      </w:r>
      <w:r>
        <w:rPr>
          <w:i/>
          <w:iCs/>
        </w:rPr>
        <w:t xml:space="preserve">Human Relations</w:t>
      </w:r>
      <w:r>
        <w:t xml:space="preserve">. </w:t>
      </w:r>
      <w:r>
        <w:rPr>
          <w:rFonts w:hint="eastAsia"/>
        </w:rPr>
        <w:t xml:space="preserve">(卢因组织变革三阶段模型)</w:t>
      </w:r>
      <w:r>
        <w:t xml:space="preserve"> (</w:t>
      </w:r>
      <w:hyperlink r:id="rId24">
        <w:r>
          <w:rPr>
            <w:rStyle w:val="Hyperlink"/>
            <w:rFonts w:hint="eastAsia"/>
          </w:rPr>
          <w:t xml:space="preserve">卢因的三阶段变革过程模型</w:t>
        </w:r>
        <w:r>
          <w:rPr>
            <w:rStyle w:val="Hyperlink"/>
          </w:rPr>
          <w:t xml:space="preserve"> - </w:t>
        </w:r>
        <w:r>
          <w:rPr>
            <w:rStyle w:val="Hyperlink"/>
            <w:rFonts w:hint="eastAsia"/>
          </w:rPr>
          <w:t xml:space="preserve">MBA智库百科</w:t>
        </w:r>
      </w:hyperlink>
      <w:r>
        <w:t xml:space="preserve">) (</w:t>
      </w:r>
      <w:hyperlink r:id="rId25">
        <w:r>
          <w:rPr>
            <w:rStyle w:val="Hyperlink"/>
            <w:rFonts w:hint="eastAsia"/>
          </w:rPr>
          <w:t xml:space="preserve">卢因的三阶段变革过程模型</w:t>
        </w:r>
        <w:r>
          <w:rPr>
            <w:rStyle w:val="Hyperlink"/>
          </w:rPr>
          <w:t xml:space="preserve"> - </w:t>
        </w:r>
        <w:r>
          <w:rPr>
            <w:rStyle w:val="Hyperlink"/>
            <w:rFonts w:hint="eastAsia"/>
          </w:rPr>
          <w:t xml:space="preserve">MBA智库百科</w:t>
        </w:r>
      </w:hyperlink>
      <w:r>
        <w:t xml:space="preserve">)。</w:t>
      </w:r>
    </w:p>
    <w:p>
      <w:pPr>
        <w:numPr>
          <w:ilvl w:val="0"/>
          <w:numId w:val="1002"/>
        </w:numPr>
      </w:pPr>
      <w:r>
        <w:t xml:space="preserve">Likert, R. (1967).</w:t>
      </w:r>
      <w:r>
        <w:t xml:space="preserve"> </w:t>
      </w:r>
      <w:r>
        <w:rPr>
          <w:i/>
          <w:iCs/>
        </w:rPr>
        <w:t xml:space="preserve">The Human Organization</w:t>
      </w:r>
      <w:r>
        <w:t xml:space="preserve">. </w:t>
      </w:r>
      <w:r>
        <w:rPr>
          <w:rFonts w:hint="eastAsia"/>
        </w:rPr>
        <w:t xml:space="preserve">(密歇根领导研究成果)</w:t>
      </w:r>
      <w:r>
        <w:t xml:space="preserve"> (</w:t>
      </w:r>
      <w:hyperlink r:id="rId23">
        <w:r>
          <w:rPr>
            <w:rStyle w:val="Hyperlink"/>
          </w:rPr>
          <w:t xml:space="preserve">Michigan Studies of Leadership - Wikipedia</w:t>
        </w:r>
      </w:hyperlink>
      <w:r>
        <w:t xml:space="preserve">)。</w:t>
      </w:r>
    </w:p>
    <w:p>
      <w:pPr>
        <w:numPr>
          <w:ilvl w:val="0"/>
          <w:numId w:val="1002"/>
        </w:numPr>
      </w:pPr>
      <w:r>
        <w:t xml:space="preserve">Rousseau, D. M. (1989).</w:t>
      </w:r>
      <w:r>
        <w:t xml:space="preserve"> </w:t>
      </w:r>
      <w:r>
        <w:rPr>
          <w:i/>
          <w:iCs/>
        </w:rPr>
        <w:t xml:space="preserve">Psychological and Implied Contracts in Organizations</w:t>
      </w:r>
      <w:r>
        <w:t xml:space="preserve">. </w:t>
      </w:r>
      <w:r>
        <w:rPr>
          <w:rFonts w:hint="eastAsia"/>
        </w:rPr>
        <w:t xml:space="preserve">(心理契约理论)</w:t>
      </w:r>
      <w:r>
        <w:t xml:space="preserve"> (</w:t>
      </w:r>
      <w:hyperlink r:id="rId26">
        <w:r>
          <w:rPr>
            <w:rStyle w:val="Hyperlink"/>
            <w:rFonts w:hint="eastAsia"/>
          </w:rPr>
          <w:t xml:space="preserve">心理契约理论对于组织管理有什么重要意义？</w:t>
        </w:r>
        <w:r>
          <w:rPr>
            <w:rStyle w:val="Hyperlink"/>
          </w:rPr>
          <w:t xml:space="preserve"> - </w:t>
        </w:r>
        <w:r>
          <w:rPr>
            <w:rStyle w:val="Hyperlink"/>
            <w:rFonts w:hint="eastAsia"/>
          </w:rPr>
          <w:t xml:space="preserve">MBA智库问答</w:t>
        </w:r>
      </w:hyperlink>
      <w:r>
        <w:t xml:space="preserve">) (</w:t>
      </w:r>
      <w:hyperlink r:id="rId31">
        <w:r>
          <w:rPr>
            <w:rStyle w:val="Hyperlink"/>
            <w:rFonts w:hint="eastAsia"/>
          </w:rPr>
          <w:t xml:space="preserve">心理契约理论对于组织管理有什么重要意义？</w:t>
        </w:r>
        <w:r>
          <w:rPr>
            <w:rStyle w:val="Hyperlink"/>
          </w:rPr>
          <w:t xml:space="preserve"> - </w:t>
        </w:r>
        <w:r>
          <w:rPr>
            <w:rStyle w:val="Hyperlink"/>
            <w:rFonts w:hint="eastAsia"/>
          </w:rPr>
          <w:t xml:space="preserve">MBA智库问答</w:t>
        </w:r>
      </w:hyperlink>
      <w:r>
        <w:t xml:space="preserve">)。</w:t>
      </w:r>
    </w:p>
    <w:bookmarkEnd w:id="38"/>
    <w:bookmarkEnd w:id="3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pacing w:val="-10"/>
      <w:kern w:val="28"/>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pacing w:val="-10"/>
      <w:kern w:val="28"/>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s://en.wikipedia.org/wiki/Michigan_Studies_of_Leadership#:~:text=The%20Michigan%20Leadership%20Studies%20were,The" TargetMode="External" /><Relationship Type="http://schemas.openxmlformats.org/officeDocument/2006/relationships/hyperlink" Id="rId20" Target="https://extension.psu.edu/transformational-leadership-matters-tying-the-four-is-together#:~:text=The%20Four%20I%27s%20of%20leadership,to%20envision%20a%20broader%20perspective" TargetMode="External" /><Relationship Type="http://schemas.openxmlformats.org/officeDocument/2006/relationships/hyperlink" Id="rId21" Target="https://image.hanspub.org/Html/2-2710503_61995.htm#:~:text=Bass%20%281985%29%20,%E5%AD%A6%E7%95%8C%E7%9A%84%E5%B9%BF%E6%B3%9B%E8%AE%A4%E5%8F%AF%E3%80%82%E5%85%B6%E4%B8%AD%E5%90%84%E7%BB%B4%E5%BA%A6%E5%85%B7%E4%BD%93%E5%90%AB%E4%B9%89%E5%A6%82%E4%B8%8B%EF%BC%8C%E6%84%9F%E5%8F%AC%E5%8A%9B%E6%8C%87%E7%9A%84%E6%98%AF%E9%A2%86%E5%AF%BC%E8%80%85%E4%BE%9D%E9%9D%A0%E8%87%AA%E8%BA%AB%E7%9A%84%E4%BA%BA%E6%A0%BC%E5%92%8C%E4%BF%A1%E4%BB%B0%E6%9D%A5%E9%A2%86%E5%AF%BC%E4%B8%8B%E5%B1%9E%EF%BC%8C%E9%BC%93%E8%88%9E%E5%91%98%E5%B7%A5%E7%A7%AF%E6%9E%81%E7%83%AD%E6%83%85%E7%9A%84%E6%8A%95%E5%85%A5%E5%B7%A5%E4%BD%9C%EF%BC%8C%E6%98%AF%E9%A2%86%E5%AF%BC%E8%87%AA%E8%BA%AB%E5%85%B7%E6%9C%89%E7%9A%84%E4%B8%80%E7%A7%8D%E5%A4%A9%E7%94%9F%E6%B0%94%E8%B4%A8%EF%BC%9B%E9%A2%86%E5%AF%BC%E9%AD%85%E5%8A%9B%E6%8C%87%E7%9A%84%20%E6%98%AF%E9%A2%86%E5%AF%BC%E5%88%A9%E7%94%A8%E4%B8%AA%E4%BA%BA%E9%AD%85%E5%8A%9B%E5%9C%A8%E5%91%98%E5%B7%A5%E5%BF%83%E7%9B%AE%E4%B8%AD%E6%A0%91%E7%AB%8B%E4%B8%BA%E6%A6%9C%E6%A0%B7%EF%BC%8C%E4%BB%A5%E6%AD%A4%E5%8A%A0%E5%BC%BA%E5%91%98%E5%B7%A5%E5%AF%B9%E9%A2%86%E5%AF%BC%E7%9A%84%E8%AE%A4%E5%90%8C%E6%84%9F%E4%BB%A5%E5%8F%8A%E5%AF%B9%E5%B7%A5%E4%BD%9C%E4%BD%BF%E5%91%BD%E6%84%9F%EF%BC%8C%E4%BB%8E%E8%80%8C%E5%81%9A%E5%87%BA%E7%BB%84%E7%BB%87%E5%8F%98%E9%9D%A9%EF%BC%9B%E4%B8%AA%E6%80%A7%E5%8C%96%E5%85%B3%E6%80%80%E6%98%AF%E9%A2%86%E5%AF%BC%E8%80%85%E6%A0%B9%E6%8D%AE%E5%91%98%E5%B7%A5%E7%9A%84%E4%B8%8D%E5%90%8C%E7%89%B9%E7%82%B9%EF%BC%8C%E7%BB%99%E4%BA%88%E4%BB%96%E4%BB%AC%E9%92%88%E5%AF%B9%E6%80%A7%E7%9A%84%E5%85%B3" TargetMode="External" /><Relationship Type="http://schemas.openxmlformats.org/officeDocument/2006/relationships/hyperlink" Id="rId30" Target="https://image.hanspub.org/Html/2-2710503_61995.htm#:~:text=Burns%E7%9A%84%E5%9F%BA%E7%A1%80%E4%B8%8A%E5%AF%B9%E8%AF%A5%E7%90%86%E8%AE%BA%E8%BF%9B%E8%A1%8C%E4%BA%86%E4%B8%8D%E6%96%AD%E7%9A%84%E5%AE%8C%E5%96%84%E3%80%82Bass%20%281985%29%20,3%5D%20%E8%BF%98%E8%BF%9B%E4%B8%80%E6%AD%A5%E6%8C%87%E5%87%BA%E4%BA%86%E5%8F%98%E9%9D%A9%E5%9E%8B%E9%A2%86%E5%AF%BC%E7%9A%84%E5%85%B7%E4%BD%93%E7%89%B9%E5%BE%81%EF%BC%8C%E8%AE%A4%E4%B8%BA%E5%8F%98%E9%9D%A9%E5%9E%8B%E9%A2%86%E5%AF%BC%E8%80%85%20%E6%9C%89%E7%9D%80%E5%9C%A8%E5%8D%B1%E6%9C%BA%E6%9D%A5%E4%B8%B4%E6%97%B6%E8%83%BD%E4%BF%9D%E6%8C%81%E5%86%B7%E9%9D%99%E5%92%8C%E5%B9%BD%E9%BB%98%E6%84%9F%E3%80%81%E5%9C%A8%E5%85%B3%E9%94%AE%E6%8A%89%E6%8B%A9%E6%97%B6%E5%88%BB%E8%83%BD%E5%A4%9F%E4%BF%9D%E6%8C%81%E8%80%90%E5%BF%83%E3%80%81%E8%B4%9F%E8%B4%A3%E7%AD%89%E5%93%81%E8%B4%A8%E3%80%82%E6%9C%89%E5%AD%A6%E8%80%85%E8%AE%A4%E4%B8%BA%E9%A2%86%E5%AF%BC%E8%80%85%E5%AF%B9%E5%91%98%E5%B7%A5%E7%9A%84%E6%8E%88%E6%9D%83%E4%BC%9A%E6%9C%89%E5%8A%A9%E4%BA%8E%E5%BB%BA%E7%AB%8B%E4%BF%A1%E4%BB%BB%E6%B0%9B%E5%9B%B4%EF%BC%8C%E8%BD%AC%E5%8F%98%E5%91%98%E5%B7%A5%E5%B7%A5%E4%BD%9C%E6%80%81%E5%BA%A6%EF%BC%8C%E9%80%9A%E8%BF%87%E8%AE%A9%E4%B8%8B%E5%B1%9E%E8%87%AA%E4%B8%BB%E5%9C%B0" TargetMode="External" /><Relationship Type="http://schemas.openxmlformats.org/officeDocument/2006/relationships/hyperlink" Id="rId24" Target="https://wiki.mbalib.com/wiki/%E5%8D%A2%E5%9B%A0%E7%9A%84%E4%B8%89%E9%98%B6%E6%AE%B5%E5%8F%98%E9%9D%A9%E8%BF%87%E7%A8%8B%E6%A8%A1%E5%9E%8B#:~:text=%E4%BB%80%E4%B9%88%E6%98%AF%E5%8D%A2%E5%9B%A0%E7%9A%84%E4%B8%89%E9%98%B6%E6%AE%B5%E5%8F%98%E9%9D%A9%E8%BF%87%E7%A8%8B%E6%A8%A1%E5%9E%8B%3F" TargetMode="External" /><Relationship Type="http://schemas.openxmlformats.org/officeDocument/2006/relationships/hyperlink" Id="rId34" Target="https://wiki.mbalib.com/wiki/%E5%8D%A2%E5%9B%A0%E7%9A%84%E4%B8%89%E9%98%B6%E6%AE%B5%E5%8F%98%E9%9D%A9%E8%BF%87%E7%A8%8B%E6%A8%A1%E5%9E%8B#:~:text=%E6%9C%BA%E5%88%B61%EF%BC%9A%E5%BF%85%E9%A1%BB%E7%A1%AE%E5%AE%9A%E5%9C%B0%E5%90%A6%E5%AE%9A%E7%9B%AE%E5%89%8D%E7%9A%84%E8%A1%8C%E4%B8%BA%E6%88%96%E6%80%81%E5%BA%A6%E6%88%96%E8%80%85%E5%9C%A8%E4%B8%80%E6%AE%B5%E6%97%B6%E9%97%B4%E5%86%85%E4%B8%8D%E5%86%8D%E5%BC%BA%E5%8C%96%E6%88%96%E8%82%AF%E5%AE%9A%EF%BC%9B" TargetMode="External" /><Relationship Type="http://schemas.openxmlformats.org/officeDocument/2006/relationships/hyperlink" Id="rId33" Target="https://wiki.mbalib.com/wiki/%E5%8D%A2%E5%9B%A0%E7%9A%84%E4%B8%89%E9%98%B6%E6%AE%B5%E5%8F%98%E9%9D%A9%E8%BF%87%E7%A8%8B%E6%A8%A1%E5%9E%8B#:~:text=%E7%AC%AC%E4%B8%80%E9%98%B6%E6%AE%B5%EF%BC%9A%E8%A7%A3%E5%86%BB%EF%BC%88unfreezing%EF%BC%89%E2%80%94%E2%80%94%E5%88%9B%E9%80%A0%E5%8F%98%E9%9D%A9%E7%9A%84%E5%8A%A8%E5%8A%9B" TargetMode="External" /><Relationship Type="http://schemas.openxmlformats.org/officeDocument/2006/relationships/hyperlink" Id="rId25" Target="https://wiki.mbalib.com/wiki/%E5%8D%A2%E5%9B%A0%E7%9A%84%E4%B8%89%E9%98%B6%E6%AE%B5%E5%8F%98%E9%9D%A9%E8%BF%87%E7%A8%8B%E6%A8%A1%E5%9E%8B#:~:text=%E7%AC%AC%E4%B8%89%E9%98%B6%E6%AE%B5%EF%BC%9A%E5%86%8D%E5%86%BB%E7%BB%93%EF%BC%88refreezing%EF%BC%89%E2%80%94%E2%80%94%E7%A8%B3%E5%AE%9A%E5%8F%98%E9%9D%A9" TargetMode="External" /><Relationship Type="http://schemas.openxmlformats.org/officeDocument/2006/relationships/hyperlink" Id="rId26" Target="https://www.mbalib.com/ask/question-a1fd51c684ec03a21510dc7918130ccf.html#:~:text=%E5%BF%83%E7%90%86%E5%A5%91%E7%BA%A6%E7%90%86%E8%AE%BA%E6%98%AF%E7%94%B1%E7%BB%84%E7%BB%87%E8%A1%8C%E4%B8%BA%E5%AD%A6%E5%AE%B6%E4%BB%A3%E5%B0%94%E5%A4%AB%C2%B7%E7%BD%97%E6%96%AF%E6%8F%90%E5%87%BA%E7%9A%84%EF%BC%8C%E5%AE%83%E5%BC%BA%E8%B0%83%E4%BA%86%E5%91%98%E5%B7%A5%E5%92%8C%E9%9B%87%E4%B8%BB%E4%B9%8B%E9%97%B4%E9%9A%90%E5%90%AB%E7%9A%84%E9%9D%9E%E6%AD%A3%E5%BC%8F%E5%8D%8F%E8%AE%AE%EF%BC%8C%E5%8D%B3%E5%BF%83%E7%90%86%E5%A5%91%E7%BA%A6%E3%80%82%E8%BF%99%E7%A7%8D%E5%BF%83%E7%90%86%E5%A5%91%E7%BA%A6%E6%98%AF%E6%8C%87%E5%91%98%E5%B7%A5%E5%AF%B9%E4%BA%8E%E9%9B%87%E4%B8%BB%E7%9A%84%E6%9C%9F%E6%9C%9B%E5%92%8C%E6%89%BF%E8%AF%BA%EF%BC%8C%E4%BB%A5%E5%8F%8A%E9%9B%87%E4%B8%BB%E5%AF%B9%E4%BA%8E%E5%91%98%E5%B7%A5%E7%9A%84%E6%9C%9F%E6%9C%9B%E5%92%8C%E6%89%BF%E8%AF%BA%E3%80%82%E5%BF%83%E7%90%86%E5%A5%91%E7%BA%A6%E7%90%86%E8%AE%BA%E5%AF%B9%E7%BB%84%E7%BB%87%E7%AE%A1%E7%90%86%E6%9C%89%E7%9D%80%E9%87%8D%E8%A6%81%E7%9A%84%E6%84%8F%E4%B9%89%EF%BC%8C%E4%B8%BB%E8%A6%81%E4%BD%93%E7%8E%B0%E5%9C%A8%E4%BB%A5%E4%B8%8B%E5%87%A0%E4%B8%AA%20%E6%96%B9%E9%9D%A2%EF%BC%9A" TargetMode="External" /><Relationship Type="http://schemas.openxmlformats.org/officeDocument/2006/relationships/hyperlink" Id="rId31" Target="https://www.mbalib.com/ask/question-a1fd51c684ec03a21510dc7918130ccf.html#:~:text=2" TargetMode="External" /><Relationship Type="http://schemas.openxmlformats.org/officeDocument/2006/relationships/hyperlink" Id="rId22" Target="https://zh.wikipedia.org/zh-hans/%E9%97%9C%E6%87%B7%E8%88%87%E5%AE%9A%E8%A6%8F#:~:text=%E5%85%B3%E6%80%80%E4%B8%8E%E5%AE%9A%E8%A7%84%EF%BC%88%E8%8B%B1%E8%AF%AD%EF%BC%9AConsideration%20and%20Initiating%20Structure%EF%BC%89%E6%98%AF1945%E5%B9%B4%E7%94%B1%E4%BF%84%E4%BA%A5%E4%BF%84%E5%B7%9E%E7%AB%8B%E5%A4%A7%E5%AD%A6%E9%A2%86%E5%AF%BC%E5%8A%9B%E7%A0%94%E7%A9%B6%E7%A1%AE%E5%AE%9A%E7%9A%84%E9%A2%86%E5%AF%BC%E8%80%85%E8%A1%8C%E4%B8%BA%20%E7%9A%84%E4%B8%A4%E7%A7%8D%E7%BB%B4%E5%BA%A6%E3%80%82%E6%A0%B9%E6%8D%AE%E8%BF%99%E4%BA%9B%E7%A0%94%E7%A9%B6%E7%9A%84%E7%BB%93%E6%9E%9C%EF%BC%8C%E9%A2%86%E5%AF%BC%E8%80%85%E8%A1%A8%E7%8E%B0%E5%87%BA%E5%85%B3%E6%80%80%E4%B8%8E%E5%AE%9A%E8%A7%84%EF%BC%88%E6%88%96%E7%A7%B0%E5%80%A1%E5%AF%BC%E3%80%81%E7%BB%93%E6%9E%84%EF%BC%89%E4%B8%A4%E7%A7%8D%E7%B1%BB%E5%9E%8B%E7%9A%84%E8%A1%8C%E4%B8%BA%E6%9D%A5%E4%BF%83%E8%BF%9B%E7%9B%AE%E6%A0%87%E7%9A%84%E5%AE%9E%E7%8E%B0%E3%80%82" TargetMode="External" /></Relationships>
</file>

<file path=word/_rels/footnotes.xml.rels><?xml version="1.0" encoding="UTF-8"?><Relationships xmlns="http://schemas.openxmlformats.org/package/2006/relationships"><Relationship Type="http://schemas.openxmlformats.org/officeDocument/2006/relationships/hyperlink" Id="rId23" Target="https://en.wikipedia.org/wiki/Michigan_Studies_of_Leadership#:~:text=The%20Michigan%20Leadership%20Studies%20were,The" TargetMode="External" /><Relationship Type="http://schemas.openxmlformats.org/officeDocument/2006/relationships/hyperlink" Id="rId20" Target="https://extension.psu.edu/transformational-leadership-matters-tying-the-four-is-together#:~:text=The%20Four%20I%27s%20of%20leadership,to%20envision%20a%20broader%20perspective" TargetMode="External" /><Relationship Type="http://schemas.openxmlformats.org/officeDocument/2006/relationships/hyperlink" Id="rId21" Target="https://image.hanspub.org/Html/2-2710503_61995.htm#:~:text=Bass%20%281985%29%20,%E5%AD%A6%E7%95%8C%E7%9A%84%E5%B9%BF%E6%B3%9B%E8%AE%A4%E5%8F%AF%E3%80%82%E5%85%B6%E4%B8%AD%E5%90%84%E7%BB%B4%E5%BA%A6%E5%85%B7%E4%BD%93%E5%90%AB%E4%B9%89%E5%A6%82%E4%B8%8B%EF%BC%8C%E6%84%9F%E5%8F%AC%E5%8A%9B%E6%8C%87%E7%9A%84%E6%98%AF%E9%A2%86%E5%AF%BC%E8%80%85%E4%BE%9D%E9%9D%A0%E8%87%AA%E8%BA%AB%E7%9A%84%E4%BA%BA%E6%A0%BC%E5%92%8C%E4%BF%A1%E4%BB%B0%E6%9D%A5%E9%A2%86%E5%AF%BC%E4%B8%8B%E5%B1%9E%EF%BC%8C%E9%BC%93%E8%88%9E%E5%91%98%E5%B7%A5%E7%A7%AF%E6%9E%81%E7%83%AD%E6%83%85%E7%9A%84%E6%8A%95%E5%85%A5%E5%B7%A5%E4%BD%9C%EF%BC%8C%E6%98%AF%E9%A2%86%E5%AF%BC%E8%87%AA%E8%BA%AB%E5%85%B7%E6%9C%89%E7%9A%84%E4%B8%80%E7%A7%8D%E5%A4%A9%E7%94%9F%E6%B0%94%E8%B4%A8%EF%BC%9B%E9%A2%86%E5%AF%BC%E9%AD%85%E5%8A%9B%E6%8C%87%E7%9A%84%20%E6%98%AF%E9%A2%86%E5%AF%BC%E5%88%A9%E7%94%A8%E4%B8%AA%E4%BA%BA%E9%AD%85%E5%8A%9B%E5%9C%A8%E5%91%98%E5%B7%A5%E5%BF%83%E7%9B%AE%E4%B8%AD%E6%A0%91%E7%AB%8B%E4%B8%BA%E6%A6%9C%E6%A0%B7%EF%BC%8C%E4%BB%A5%E6%AD%A4%E5%8A%A0%E5%BC%BA%E5%91%98%E5%B7%A5%E5%AF%B9%E9%A2%86%E5%AF%BC%E7%9A%84%E8%AE%A4%E5%90%8C%E6%84%9F%E4%BB%A5%E5%8F%8A%E5%AF%B9%E5%B7%A5%E4%BD%9C%E4%BD%BF%E5%91%BD%E6%84%9F%EF%BC%8C%E4%BB%8E%E8%80%8C%E5%81%9A%E5%87%BA%E7%BB%84%E7%BB%87%E5%8F%98%E9%9D%A9%EF%BC%9B%E4%B8%AA%E6%80%A7%E5%8C%96%E5%85%B3%E6%80%80%E6%98%AF%E9%A2%86%E5%AF%BC%E8%80%85%E6%A0%B9%E6%8D%AE%E5%91%98%E5%B7%A5%E7%9A%84%E4%B8%8D%E5%90%8C%E7%89%B9%E7%82%B9%EF%BC%8C%E7%BB%99%E4%BA%88%E4%BB%96%E4%BB%AC%E9%92%88%E5%AF%B9%E6%80%A7%E7%9A%84%E5%85%B3" TargetMode="External" /><Relationship Type="http://schemas.openxmlformats.org/officeDocument/2006/relationships/hyperlink" Id="rId30" Target="https://image.hanspub.org/Html/2-2710503_61995.htm#:~:text=Burns%E7%9A%84%E5%9F%BA%E7%A1%80%E4%B8%8A%E5%AF%B9%E8%AF%A5%E7%90%86%E8%AE%BA%E8%BF%9B%E8%A1%8C%E4%BA%86%E4%B8%8D%E6%96%AD%E7%9A%84%E5%AE%8C%E5%96%84%E3%80%82Bass%20%281985%29%20,3%5D%20%E8%BF%98%E8%BF%9B%E4%B8%80%E6%AD%A5%E6%8C%87%E5%87%BA%E4%BA%86%E5%8F%98%E9%9D%A9%E5%9E%8B%E9%A2%86%E5%AF%BC%E7%9A%84%E5%85%B7%E4%BD%93%E7%89%B9%E5%BE%81%EF%BC%8C%E8%AE%A4%E4%B8%BA%E5%8F%98%E9%9D%A9%E5%9E%8B%E9%A2%86%E5%AF%BC%E8%80%85%20%E6%9C%89%E7%9D%80%E5%9C%A8%E5%8D%B1%E6%9C%BA%E6%9D%A5%E4%B8%B4%E6%97%B6%E8%83%BD%E4%BF%9D%E6%8C%81%E5%86%B7%E9%9D%99%E5%92%8C%E5%B9%BD%E9%BB%98%E6%84%9F%E3%80%81%E5%9C%A8%E5%85%B3%E9%94%AE%E6%8A%89%E6%8B%A9%E6%97%B6%E5%88%BB%E8%83%BD%E5%A4%9F%E4%BF%9D%E6%8C%81%E8%80%90%E5%BF%83%E3%80%81%E8%B4%9F%E8%B4%A3%E7%AD%89%E5%93%81%E8%B4%A8%E3%80%82%E6%9C%89%E5%AD%A6%E8%80%85%E8%AE%A4%E4%B8%BA%E9%A2%86%E5%AF%BC%E8%80%85%E5%AF%B9%E5%91%98%E5%B7%A5%E7%9A%84%E6%8E%88%E6%9D%83%E4%BC%9A%E6%9C%89%E5%8A%A9%E4%BA%8E%E5%BB%BA%E7%AB%8B%E4%BF%A1%E4%BB%BB%E6%B0%9B%E5%9B%B4%EF%BC%8C%E8%BD%AC%E5%8F%98%E5%91%98%E5%B7%A5%E5%B7%A5%E4%BD%9C%E6%80%81%E5%BA%A6%EF%BC%8C%E9%80%9A%E8%BF%87%E8%AE%A9%E4%B8%8B%E5%B1%9E%E8%87%AA%E4%B8%BB%E5%9C%B0" TargetMode="External" /><Relationship Type="http://schemas.openxmlformats.org/officeDocument/2006/relationships/hyperlink" Id="rId24" Target="https://wiki.mbalib.com/wiki/%E5%8D%A2%E5%9B%A0%E7%9A%84%E4%B8%89%E9%98%B6%E6%AE%B5%E5%8F%98%E9%9D%A9%E8%BF%87%E7%A8%8B%E6%A8%A1%E5%9E%8B#:~:text=%E4%BB%80%E4%B9%88%E6%98%AF%E5%8D%A2%E5%9B%A0%E7%9A%84%E4%B8%89%E9%98%B6%E6%AE%B5%E5%8F%98%E9%9D%A9%E8%BF%87%E7%A8%8B%E6%A8%A1%E5%9E%8B%3F" TargetMode="External" /><Relationship Type="http://schemas.openxmlformats.org/officeDocument/2006/relationships/hyperlink" Id="rId34" Target="https://wiki.mbalib.com/wiki/%E5%8D%A2%E5%9B%A0%E7%9A%84%E4%B8%89%E9%98%B6%E6%AE%B5%E5%8F%98%E9%9D%A9%E8%BF%87%E7%A8%8B%E6%A8%A1%E5%9E%8B#:~:text=%E6%9C%BA%E5%88%B61%EF%BC%9A%E5%BF%85%E9%A1%BB%E7%A1%AE%E5%AE%9A%E5%9C%B0%E5%90%A6%E5%AE%9A%E7%9B%AE%E5%89%8D%E7%9A%84%E8%A1%8C%E4%B8%BA%E6%88%96%E6%80%81%E5%BA%A6%E6%88%96%E8%80%85%E5%9C%A8%E4%B8%80%E6%AE%B5%E6%97%B6%E9%97%B4%E5%86%85%E4%B8%8D%E5%86%8D%E5%BC%BA%E5%8C%96%E6%88%96%E8%82%AF%E5%AE%9A%EF%BC%9B" TargetMode="External" /><Relationship Type="http://schemas.openxmlformats.org/officeDocument/2006/relationships/hyperlink" Id="rId33" Target="https://wiki.mbalib.com/wiki/%E5%8D%A2%E5%9B%A0%E7%9A%84%E4%B8%89%E9%98%B6%E6%AE%B5%E5%8F%98%E9%9D%A9%E8%BF%87%E7%A8%8B%E6%A8%A1%E5%9E%8B#:~:text=%E7%AC%AC%E4%B8%80%E9%98%B6%E6%AE%B5%EF%BC%9A%E8%A7%A3%E5%86%BB%EF%BC%88unfreezing%EF%BC%89%E2%80%94%E2%80%94%E5%88%9B%E9%80%A0%E5%8F%98%E9%9D%A9%E7%9A%84%E5%8A%A8%E5%8A%9B" TargetMode="External" /><Relationship Type="http://schemas.openxmlformats.org/officeDocument/2006/relationships/hyperlink" Id="rId25" Target="https://wiki.mbalib.com/wiki/%E5%8D%A2%E5%9B%A0%E7%9A%84%E4%B8%89%E9%98%B6%E6%AE%B5%E5%8F%98%E9%9D%A9%E8%BF%87%E7%A8%8B%E6%A8%A1%E5%9E%8B#:~:text=%E7%AC%AC%E4%B8%89%E9%98%B6%E6%AE%B5%EF%BC%9A%E5%86%8D%E5%86%BB%E7%BB%93%EF%BC%88refreezing%EF%BC%89%E2%80%94%E2%80%94%E7%A8%B3%E5%AE%9A%E5%8F%98%E9%9D%A9" TargetMode="External" /><Relationship Type="http://schemas.openxmlformats.org/officeDocument/2006/relationships/hyperlink" Id="rId26" Target="https://www.mbalib.com/ask/question-a1fd51c684ec03a21510dc7918130ccf.html#:~:text=%E5%BF%83%E7%90%86%E5%A5%91%E7%BA%A6%E7%90%86%E8%AE%BA%E6%98%AF%E7%94%B1%E7%BB%84%E7%BB%87%E8%A1%8C%E4%B8%BA%E5%AD%A6%E5%AE%B6%E4%BB%A3%E5%B0%94%E5%A4%AB%C2%B7%E7%BD%97%E6%96%AF%E6%8F%90%E5%87%BA%E7%9A%84%EF%BC%8C%E5%AE%83%E5%BC%BA%E8%B0%83%E4%BA%86%E5%91%98%E5%B7%A5%E5%92%8C%E9%9B%87%E4%B8%BB%E4%B9%8B%E9%97%B4%E9%9A%90%E5%90%AB%E7%9A%84%E9%9D%9E%E6%AD%A3%E5%BC%8F%E5%8D%8F%E8%AE%AE%EF%BC%8C%E5%8D%B3%E5%BF%83%E7%90%86%E5%A5%91%E7%BA%A6%E3%80%82%E8%BF%99%E7%A7%8D%E5%BF%83%E7%90%86%E5%A5%91%E7%BA%A6%E6%98%AF%E6%8C%87%E5%91%98%E5%B7%A5%E5%AF%B9%E4%BA%8E%E9%9B%87%E4%B8%BB%E7%9A%84%E6%9C%9F%E6%9C%9B%E5%92%8C%E6%89%BF%E8%AF%BA%EF%BC%8C%E4%BB%A5%E5%8F%8A%E9%9B%87%E4%B8%BB%E5%AF%B9%E4%BA%8E%E5%91%98%E5%B7%A5%E7%9A%84%E6%9C%9F%E6%9C%9B%E5%92%8C%E6%89%BF%E8%AF%BA%E3%80%82%E5%BF%83%E7%90%86%E5%A5%91%E7%BA%A6%E7%90%86%E8%AE%BA%E5%AF%B9%E7%BB%84%E7%BB%87%E7%AE%A1%E7%90%86%E6%9C%89%E7%9D%80%E9%87%8D%E8%A6%81%E7%9A%84%E6%84%8F%E4%B9%89%EF%BC%8C%E4%B8%BB%E8%A6%81%E4%BD%93%E7%8E%B0%E5%9C%A8%E4%BB%A5%E4%B8%8B%E5%87%A0%E4%B8%AA%20%E6%96%B9%E9%9D%A2%EF%BC%9A" TargetMode="External" /><Relationship Type="http://schemas.openxmlformats.org/officeDocument/2006/relationships/hyperlink" Id="rId31" Target="https://www.mbalib.com/ask/question-a1fd51c684ec03a21510dc7918130ccf.html#:~:text=2" TargetMode="External" /><Relationship Type="http://schemas.openxmlformats.org/officeDocument/2006/relationships/hyperlink" Id="rId22" Target="https://zh.wikipedia.org/zh-hans/%E9%97%9C%E6%87%B7%E8%88%87%E5%AE%9A%E8%A6%8F#:~:text=%E5%85%B3%E6%80%80%E4%B8%8E%E5%AE%9A%E8%A7%84%EF%BC%88%E8%8B%B1%E8%AF%AD%EF%BC%9AConsideration%20and%20Initiating%20Structure%EF%BC%89%E6%98%AF1945%E5%B9%B4%E7%94%B1%E4%BF%84%E4%BA%A5%E4%BF%84%E5%B7%9E%E7%AB%8B%E5%A4%A7%E5%AD%A6%E9%A2%86%E5%AF%BC%E5%8A%9B%E7%A0%94%E7%A9%B6%E7%A1%AE%E5%AE%9A%E7%9A%84%E9%A2%86%E5%AF%BC%E8%80%85%E8%A1%8C%E4%B8%BA%20%E7%9A%84%E4%B8%A4%E7%A7%8D%E7%BB%B4%E5%BA%A6%E3%80%82%E6%A0%B9%E6%8D%AE%E8%BF%99%E4%BA%9B%E7%A0%94%E7%A9%B6%E7%9A%84%E7%BB%93%E6%9E%9C%EF%BC%8C%E9%A2%86%E5%AF%BC%E8%80%85%E8%A1%A8%E7%8E%B0%E5%87%BA%E5%85%B3%E6%80%80%E4%B8%8E%E5%AE%9A%E8%A7%84%EF%BC%88%E6%88%96%E7%A7%B0%E5%80%A1%E5%AF%BC%E3%80%81%E7%BB%93%E6%9E%84%EF%BC%89%E4%B8%A4%E7%A7%8D%E7%B1%BB%E5%9E%8B%E7%9A%84%E8%A1%8C%E4%B8%BA%E6%9D%A5%E4%BF%83%E8%BF%9B%E7%9B%AE%E6%A0%87%E7%9A%84%E5%AE%9E%E7%8E%B0%E3%80%82"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某同学</dc:creator>
  <cp:keywords/>
  <dcterms:created xsi:type="dcterms:W3CDTF">2025-04-27T13:54:38Z</dcterms:created>
  <dcterms:modified xsi:type="dcterms:W3CDTF">2025-04-27T13:54:38Z</dcterms:modified>
</cp:coreProperties>
</file>

<file path=docProps/custom.xml><?xml version="1.0" encoding="utf-8"?>
<Properties xmlns="http://schemas.openxmlformats.org/officeDocument/2006/custom-properties" xmlns:vt="http://schemas.openxmlformats.org/officeDocument/2006/docPropsVTypes"/>
</file>